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27" w:rsidRPr="00C65332" w:rsidRDefault="00130127">
      <w:pPr>
        <w:pStyle w:val="Normal1"/>
        <w:widowControl w:val="0"/>
        <w:pBdr>
          <w:top w:val="nil"/>
          <w:left w:val="nil"/>
          <w:bottom w:val="nil"/>
          <w:right w:val="nil"/>
          <w:between w:val="nil"/>
        </w:pBdr>
        <w:spacing w:after="0"/>
        <w:rPr>
          <w:rFonts w:ascii="Times New Roman" w:eastAsia="Arial" w:hAnsi="Times New Roman" w:cs="Times New Roman"/>
          <w:color w:val="000000"/>
        </w:rPr>
      </w:pPr>
      <w:bookmarkStart w:id="0" w:name="_GoBack"/>
      <w:bookmarkEnd w:id="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384"/>
        <w:gridCol w:w="1696"/>
        <w:gridCol w:w="3407"/>
        <w:gridCol w:w="1701"/>
        <w:gridCol w:w="1418"/>
      </w:tblGrid>
      <w:tr w:rsidR="00130127" w:rsidRPr="00C65332" w:rsidTr="00331C03">
        <w:tc>
          <w:tcPr>
            <w:tcW w:w="3080" w:type="dxa"/>
            <w:gridSpan w:val="2"/>
          </w:tcPr>
          <w:p w:rsidR="00130127" w:rsidRPr="00C65332" w:rsidRDefault="00134273" w:rsidP="00331C03">
            <w:pPr>
              <w:pStyle w:val="Normal1"/>
              <w:spacing w:after="0" w:line="240" w:lineRule="auto"/>
              <w:jc w:val="center"/>
              <w:rPr>
                <w:rFonts w:ascii="Times New Roman" w:eastAsia="Times New Roman" w:hAnsi="Times New Roman" w:cs="Times New Roman"/>
              </w:rPr>
            </w:pPr>
            <w:r w:rsidRPr="00C65332">
              <w:rPr>
                <w:rFonts w:ascii="Times New Roman" w:eastAsia="Times New Roman" w:hAnsi="Times New Roman" w:cs="Times New Roman"/>
              </w:rPr>
              <w:t>Course No</w:t>
            </w:r>
            <w:r w:rsidR="002A1FE3" w:rsidRPr="00C65332">
              <w:rPr>
                <w:rFonts w:ascii="Times New Roman" w:eastAsia="Times New Roman" w:hAnsi="Times New Roman" w:cs="Times New Roman"/>
              </w:rPr>
              <w:t>.</w:t>
            </w:r>
          </w:p>
        </w:tc>
        <w:tc>
          <w:tcPr>
            <w:tcW w:w="3407" w:type="dxa"/>
          </w:tcPr>
          <w:p w:rsidR="00130127" w:rsidRPr="00C65332" w:rsidRDefault="00134273" w:rsidP="00331C03">
            <w:pPr>
              <w:pStyle w:val="Normal1"/>
              <w:spacing w:after="0" w:line="240" w:lineRule="auto"/>
              <w:jc w:val="center"/>
              <w:rPr>
                <w:rFonts w:ascii="Times New Roman" w:eastAsia="Times New Roman" w:hAnsi="Times New Roman" w:cs="Times New Roman"/>
              </w:rPr>
            </w:pPr>
            <w:r w:rsidRPr="00C65332">
              <w:rPr>
                <w:rFonts w:ascii="Times New Roman" w:eastAsia="Times New Roman" w:hAnsi="Times New Roman" w:cs="Times New Roman"/>
              </w:rPr>
              <w:t>Course Name</w:t>
            </w:r>
          </w:p>
        </w:tc>
        <w:tc>
          <w:tcPr>
            <w:tcW w:w="3119" w:type="dxa"/>
            <w:gridSpan w:val="2"/>
          </w:tcPr>
          <w:p w:rsidR="00306104" w:rsidRPr="00C65332" w:rsidRDefault="00134273" w:rsidP="003469FE">
            <w:pPr>
              <w:pStyle w:val="Normal1"/>
              <w:spacing w:after="0" w:line="240" w:lineRule="auto"/>
              <w:ind w:firstLine="720"/>
              <w:rPr>
                <w:rFonts w:ascii="Times New Roman" w:eastAsia="Times New Roman" w:hAnsi="Times New Roman" w:cs="Times New Roman"/>
              </w:rPr>
            </w:pPr>
            <w:r w:rsidRPr="00C65332">
              <w:rPr>
                <w:rFonts w:ascii="Times New Roman" w:eastAsia="Times New Roman" w:hAnsi="Times New Roman" w:cs="Times New Roman"/>
              </w:rPr>
              <w:t>L-T-P-Credits</w:t>
            </w:r>
          </w:p>
        </w:tc>
      </w:tr>
      <w:tr w:rsidR="00130127" w:rsidRPr="00C65332" w:rsidTr="00331C03">
        <w:tc>
          <w:tcPr>
            <w:tcW w:w="3080" w:type="dxa"/>
            <w:gridSpan w:val="2"/>
          </w:tcPr>
          <w:p w:rsidR="00130127" w:rsidRPr="00C65332" w:rsidRDefault="005E1066" w:rsidP="00B724AD">
            <w:pPr>
              <w:pStyle w:val="Normal1"/>
              <w:spacing w:after="0" w:line="240" w:lineRule="auto"/>
              <w:jc w:val="center"/>
              <w:rPr>
                <w:rFonts w:ascii="Times New Roman" w:eastAsia="Times New Roman" w:hAnsi="Times New Roman" w:cs="Times New Roman"/>
                <w:b/>
              </w:rPr>
            </w:pPr>
            <w:r w:rsidRPr="00C65332">
              <w:rPr>
                <w:rFonts w:ascii="Times New Roman" w:eastAsia="Times New Roman" w:hAnsi="Times New Roman" w:cs="Times New Roman"/>
                <w:b/>
              </w:rPr>
              <w:t xml:space="preserve">CY </w:t>
            </w:r>
            <w:r w:rsidR="000221E1" w:rsidRPr="00C65332">
              <w:rPr>
                <w:rFonts w:ascii="Times New Roman" w:eastAsia="Times New Roman" w:hAnsi="Times New Roman" w:cs="Times New Roman"/>
                <w:b/>
              </w:rPr>
              <w:t>53</w:t>
            </w:r>
            <w:r w:rsidR="00261EAD">
              <w:rPr>
                <w:rFonts w:ascii="Times New Roman" w:eastAsia="Times New Roman" w:hAnsi="Times New Roman" w:cs="Times New Roman"/>
                <w:b/>
              </w:rPr>
              <w:t>6</w:t>
            </w:r>
          </w:p>
        </w:tc>
        <w:tc>
          <w:tcPr>
            <w:tcW w:w="3407" w:type="dxa"/>
          </w:tcPr>
          <w:p w:rsidR="00130127" w:rsidRPr="00261EAD" w:rsidRDefault="00261EAD" w:rsidP="00331C03">
            <w:pPr>
              <w:pStyle w:val="Normal1"/>
              <w:spacing w:after="0" w:line="240" w:lineRule="auto"/>
              <w:jc w:val="center"/>
              <w:rPr>
                <w:rFonts w:ascii="Times New Roman" w:eastAsia="Times New Roman" w:hAnsi="Times New Roman" w:cs="Times New Roman"/>
                <w:b/>
              </w:rPr>
            </w:pPr>
            <w:r w:rsidRPr="00261EAD">
              <w:rPr>
                <w:rFonts w:ascii="Times New Roman" w:hAnsi="Times New Roman" w:cs="Times New Roman"/>
                <w:b/>
                <w:bCs/>
                <w:color w:val="000000"/>
              </w:rPr>
              <w:t>Computational Chemistry</w:t>
            </w:r>
          </w:p>
        </w:tc>
        <w:tc>
          <w:tcPr>
            <w:tcW w:w="3119" w:type="dxa"/>
            <w:gridSpan w:val="2"/>
          </w:tcPr>
          <w:p w:rsidR="00130127" w:rsidRPr="00C65332" w:rsidRDefault="00261EAD" w:rsidP="00331C03">
            <w:pPr>
              <w:pStyle w:val="Normal1"/>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2-0-2</w:t>
            </w:r>
            <w:r w:rsidR="00B724AD" w:rsidRPr="00C65332">
              <w:rPr>
                <w:rFonts w:ascii="Times New Roman" w:eastAsia="Times New Roman" w:hAnsi="Times New Roman" w:cs="Times New Roman"/>
                <w:b/>
              </w:rPr>
              <w:t>: 0</w:t>
            </w:r>
            <w:r w:rsidR="00BF17B6" w:rsidRPr="00C65332">
              <w:rPr>
                <w:rFonts w:ascii="Times New Roman" w:eastAsia="Times New Roman" w:hAnsi="Times New Roman" w:cs="Times New Roman"/>
                <w:b/>
              </w:rPr>
              <w:t>3</w:t>
            </w:r>
          </w:p>
        </w:tc>
      </w:tr>
      <w:tr w:rsidR="00130127" w:rsidRPr="00C65332" w:rsidTr="00331C03">
        <w:tc>
          <w:tcPr>
            <w:tcW w:w="9606" w:type="dxa"/>
            <w:gridSpan w:val="5"/>
          </w:tcPr>
          <w:p w:rsidR="00130127" w:rsidRPr="00C65332" w:rsidRDefault="005E03AF" w:rsidP="00331C03">
            <w:pPr>
              <w:pStyle w:val="Normal1"/>
              <w:spacing w:after="0" w:line="240" w:lineRule="auto"/>
              <w:jc w:val="center"/>
              <w:rPr>
                <w:rFonts w:ascii="Times New Roman" w:eastAsia="Times New Roman" w:hAnsi="Times New Roman" w:cs="Times New Roman"/>
              </w:rPr>
            </w:pPr>
            <w:r w:rsidRPr="00C65332">
              <w:rPr>
                <w:rFonts w:ascii="Times New Roman" w:eastAsia="Times New Roman" w:hAnsi="Times New Roman" w:cs="Times New Roman"/>
              </w:rPr>
              <w:t xml:space="preserve">Prerequisite: </w:t>
            </w:r>
            <w:r w:rsidR="008B7532" w:rsidRPr="00C65332">
              <w:rPr>
                <w:rFonts w:ascii="Times New Roman" w:eastAsia="Times New Roman" w:hAnsi="Times New Roman" w:cs="Times New Roman"/>
              </w:rPr>
              <w:t>NIL</w:t>
            </w:r>
          </w:p>
        </w:tc>
      </w:tr>
      <w:tr w:rsidR="00130127" w:rsidRPr="00C65332" w:rsidTr="00331C03">
        <w:tc>
          <w:tcPr>
            <w:tcW w:w="9606" w:type="dxa"/>
            <w:gridSpan w:val="5"/>
          </w:tcPr>
          <w:p w:rsidR="00130127" w:rsidRPr="00C65332" w:rsidRDefault="00130127" w:rsidP="00331C03">
            <w:pPr>
              <w:pStyle w:val="Normal1"/>
              <w:spacing w:after="0" w:line="240" w:lineRule="auto"/>
              <w:rPr>
                <w:rFonts w:ascii="Times New Roman" w:eastAsia="Times New Roman" w:hAnsi="Times New Roman" w:cs="Times New Roman"/>
              </w:rPr>
            </w:pPr>
          </w:p>
          <w:tbl>
            <w:tblPr>
              <w:tblW w:w="9238" w:type="dxa"/>
              <w:tblInd w:w="137" w:type="dxa"/>
              <w:tblBorders>
                <w:top w:val="nil"/>
                <w:left w:val="nil"/>
                <w:bottom w:val="nil"/>
                <w:right w:val="nil"/>
                <w:insideH w:val="nil"/>
                <w:insideV w:val="nil"/>
              </w:tblBorders>
              <w:tblLayout w:type="fixed"/>
              <w:tblLook w:val="0400"/>
            </w:tblPr>
            <w:tblGrid>
              <w:gridCol w:w="2273"/>
              <w:gridCol w:w="6965"/>
            </w:tblGrid>
            <w:tr w:rsidR="00130127" w:rsidRPr="00C65332" w:rsidTr="00331C03">
              <w:tc>
                <w:tcPr>
                  <w:tcW w:w="2273" w:type="dxa"/>
                </w:tcPr>
                <w:p w:rsidR="00130127" w:rsidRPr="00C65332" w:rsidRDefault="00134273" w:rsidP="00331C03">
                  <w:pPr>
                    <w:pStyle w:val="Normal1"/>
                    <w:widowControl w:val="0"/>
                    <w:spacing w:after="240" w:line="240" w:lineRule="auto"/>
                    <w:rPr>
                      <w:rFonts w:ascii="Times New Roman" w:eastAsia="Times New Roman" w:hAnsi="Times New Roman" w:cs="Times New Roman"/>
                    </w:rPr>
                  </w:pPr>
                  <w:r w:rsidRPr="00C65332">
                    <w:rPr>
                      <w:rFonts w:ascii="Times New Roman" w:eastAsia="Times New Roman" w:hAnsi="Times New Roman" w:cs="Times New Roman"/>
                      <w:b/>
                    </w:rPr>
                    <w:t>Course Objectives</w:t>
                  </w:r>
                  <w:r w:rsidRPr="00C65332">
                    <w:rPr>
                      <w:rFonts w:ascii="Times New Roman" w:eastAsia="Times New Roman" w:hAnsi="Times New Roman" w:cs="Times New Roman"/>
                    </w:rPr>
                    <w:t xml:space="preserve">:  </w:t>
                  </w:r>
                </w:p>
                <w:p w:rsidR="00130127" w:rsidRPr="00C65332" w:rsidRDefault="00130127" w:rsidP="00331C03">
                  <w:pPr>
                    <w:pStyle w:val="Normal1"/>
                    <w:widowControl w:val="0"/>
                    <w:spacing w:after="240" w:line="240" w:lineRule="auto"/>
                    <w:rPr>
                      <w:rFonts w:ascii="Times New Roman" w:eastAsia="Times" w:hAnsi="Times New Roman" w:cs="Times New Roman"/>
                      <w:color w:val="000000"/>
                    </w:rPr>
                  </w:pPr>
                </w:p>
              </w:tc>
              <w:tc>
                <w:tcPr>
                  <w:tcW w:w="6965" w:type="dxa"/>
                </w:tcPr>
                <w:p w:rsidR="00DC06BD" w:rsidRPr="00261EAD" w:rsidRDefault="005F534E" w:rsidP="00261EAD">
                  <w:pPr>
                    <w:autoSpaceDE w:val="0"/>
                    <w:autoSpaceDN w:val="0"/>
                    <w:adjustRightInd w:val="0"/>
                    <w:spacing w:after="0" w:line="240" w:lineRule="auto"/>
                    <w:jc w:val="both"/>
                    <w:rPr>
                      <w:rFonts w:ascii="Times New Roman" w:hAnsi="Times New Roman" w:cs="Times New Roman"/>
                    </w:rPr>
                  </w:pPr>
                  <w:r w:rsidRPr="00C65332">
                    <w:rPr>
                      <w:rFonts w:ascii="Times New Roman" w:hAnsi="Times New Roman" w:cs="Times New Roman"/>
                    </w:rPr>
                    <w:t xml:space="preserve">The main objective of the course is to </w:t>
                  </w:r>
                  <w:r w:rsidR="00261EAD">
                    <w:rPr>
                      <w:rFonts w:ascii="Times New Roman" w:hAnsi="Times New Roman" w:cs="Times New Roman"/>
                    </w:rPr>
                    <w:t xml:space="preserve">introduce Linux operating system and </w:t>
                  </w:r>
                  <w:r w:rsidRPr="00C65332">
                    <w:rPr>
                      <w:rFonts w:ascii="Times New Roman" w:hAnsi="Times New Roman" w:cs="Times New Roman"/>
                    </w:rPr>
                    <w:t xml:space="preserve"> basic </w:t>
                  </w:r>
                  <w:r w:rsidR="00261EAD">
                    <w:rPr>
                      <w:rFonts w:ascii="Times New Roman" w:hAnsi="Times New Roman" w:cs="Times New Roman"/>
                    </w:rPr>
                    <w:t xml:space="preserve">commands used in terminal, to provide basic </w:t>
                  </w:r>
                  <w:r w:rsidR="003F5D7B" w:rsidRPr="00C65332">
                    <w:rPr>
                      <w:rFonts w:ascii="Times New Roman" w:hAnsi="Times New Roman" w:cs="Times New Roman"/>
                    </w:rPr>
                    <w:t>knowledge</w:t>
                  </w:r>
                  <w:r w:rsidR="00F44E8E" w:rsidRPr="00C65332">
                    <w:rPr>
                      <w:rFonts w:ascii="Times New Roman" w:hAnsi="Times New Roman" w:cs="Times New Roman"/>
                    </w:rPr>
                    <w:t xml:space="preserve"> of </w:t>
                  </w:r>
                  <w:r w:rsidR="00261EAD">
                    <w:rPr>
                      <w:rFonts w:ascii="Times New Roman" w:hAnsi="Times New Roman" w:cs="Times New Roman"/>
                    </w:rPr>
                    <w:t>Fortran/C coding, to explain the numerical methods commonly used in computation chemistry. The course objectives also lies in the knowledge of electronic structure calculations of molecular systems in terms of methods, basis set and different calculations. Finally, t</w:t>
                  </w:r>
                  <w:r w:rsidR="008F50A5" w:rsidRPr="00C65332">
                    <w:rPr>
                      <w:rFonts w:ascii="Times New Roman" w:hAnsi="Times New Roman" w:cs="Times New Roman"/>
                    </w:rPr>
                    <w:t>he course targets</w:t>
                  </w:r>
                  <w:r w:rsidR="00DC06BD" w:rsidRPr="00C65332">
                    <w:rPr>
                      <w:rFonts w:ascii="Times New Roman" w:hAnsi="Times New Roman" w:cs="Times New Roman"/>
                    </w:rPr>
                    <w:t xml:space="preserve"> to </w:t>
                  </w:r>
                  <w:r w:rsidR="00261EAD">
                    <w:rPr>
                      <w:rFonts w:ascii="Times New Roman" w:hAnsi="Times New Roman" w:cs="Times New Roman"/>
                    </w:rPr>
                    <w:t xml:space="preserve">provide </w:t>
                  </w:r>
                  <w:r w:rsidR="00261EAD" w:rsidRPr="00261EAD">
                    <w:rPr>
                      <w:rFonts w:ascii="Times New Roman" w:hAnsi="Times New Roman" w:cs="Times New Roman"/>
                      <w:color w:val="000000"/>
                    </w:rPr>
                    <w:t>knowledge on computational chemistry research areas</w:t>
                  </w:r>
                </w:p>
                <w:p w:rsidR="00261EAD" w:rsidRPr="00C65332" w:rsidRDefault="00261EAD" w:rsidP="00261EAD">
                  <w:pPr>
                    <w:autoSpaceDE w:val="0"/>
                    <w:autoSpaceDN w:val="0"/>
                    <w:adjustRightInd w:val="0"/>
                    <w:spacing w:after="0" w:line="240" w:lineRule="auto"/>
                    <w:jc w:val="both"/>
                    <w:rPr>
                      <w:rFonts w:ascii="Times New Roman" w:eastAsia="Times" w:hAnsi="Times New Roman" w:cs="Times New Roman"/>
                      <w:color w:val="000000"/>
                      <w:highlight w:val="yellow"/>
                    </w:rPr>
                  </w:pPr>
                </w:p>
              </w:tc>
            </w:tr>
            <w:tr w:rsidR="00130127" w:rsidRPr="00C65332" w:rsidTr="00331C03">
              <w:tc>
                <w:tcPr>
                  <w:tcW w:w="2273" w:type="dxa"/>
                </w:tcPr>
                <w:p w:rsidR="00130127" w:rsidRPr="00C65332" w:rsidRDefault="00134273" w:rsidP="00331C03">
                  <w:pPr>
                    <w:pStyle w:val="Normal1"/>
                    <w:widowControl w:val="0"/>
                    <w:spacing w:after="240" w:line="240" w:lineRule="auto"/>
                    <w:rPr>
                      <w:rFonts w:ascii="Times New Roman" w:eastAsia="Times New Roman" w:hAnsi="Times New Roman" w:cs="Times New Roman"/>
                    </w:rPr>
                  </w:pPr>
                  <w:r w:rsidRPr="00C65332">
                    <w:rPr>
                      <w:rFonts w:ascii="Times New Roman" w:eastAsia="Times New Roman" w:hAnsi="Times New Roman" w:cs="Times New Roman"/>
                      <w:b/>
                    </w:rPr>
                    <w:t>Course Outcomes</w:t>
                  </w:r>
                  <w:r w:rsidRPr="00C65332">
                    <w:rPr>
                      <w:rFonts w:ascii="Times New Roman" w:eastAsia="Times New Roman" w:hAnsi="Times New Roman" w:cs="Times New Roman"/>
                    </w:rPr>
                    <w:t xml:space="preserve">:  </w:t>
                  </w:r>
                </w:p>
                <w:p w:rsidR="00130127" w:rsidRPr="00C65332" w:rsidRDefault="00130127" w:rsidP="00331C03">
                  <w:pPr>
                    <w:pStyle w:val="Normal1"/>
                    <w:widowControl w:val="0"/>
                    <w:spacing w:after="240" w:line="240" w:lineRule="auto"/>
                    <w:rPr>
                      <w:rFonts w:ascii="Times New Roman" w:eastAsia="Times" w:hAnsi="Times New Roman" w:cs="Times New Roman"/>
                      <w:color w:val="000000"/>
                    </w:rPr>
                  </w:pPr>
                </w:p>
              </w:tc>
              <w:tc>
                <w:tcPr>
                  <w:tcW w:w="6965" w:type="dxa"/>
                </w:tcPr>
                <w:p w:rsidR="00130127" w:rsidRPr="00C65332" w:rsidRDefault="00134273" w:rsidP="00331C03">
                  <w:pPr>
                    <w:pStyle w:val="Normal1"/>
                    <w:widowControl w:val="0"/>
                    <w:spacing w:after="0" w:line="240" w:lineRule="auto"/>
                    <w:jc w:val="both"/>
                    <w:rPr>
                      <w:rFonts w:ascii="Times New Roman" w:eastAsia="Times New Roman" w:hAnsi="Times New Roman" w:cs="Times New Roman"/>
                    </w:rPr>
                  </w:pPr>
                  <w:r w:rsidRPr="00C65332">
                    <w:rPr>
                      <w:rFonts w:ascii="Times New Roman" w:eastAsia="Times New Roman" w:hAnsi="Times New Roman" w:cs="Times New Roman"/>
                    </w:rPr>
                    <w:t>After successful completion of the course, students will be able to:</w:t>
                  </w:r>
                </w:p>
                <w:p w:rsidR="00454CA1" w:rsidRPr="00C65332" w:rsidRDefault="00454CA1" w:rsidP="007667A6">
                  <w:pPr>
                    <w:pStyle w:val="Normal1"/>
                    <w:widowControl w:val="0"/>
                    <w:numPr>
                      <w:ilvl w:val="0"/>
                      <w:numId w:val="2"/>
                    </w:numPr>
                    <w:pBdr>
                      <w:top w:val="nil"/>
                      <w:left w:val="nil"/>
                      <w:bottom w:val="nil"/>
                      <w:right w:val="nil"/>
                      <w:between w:val="nil"/>
                    </w:pBdr>
                    <w:spacing w:after="0" w:line="259" w:lineRule="auto"/>
                    <w:jc w:val="both"/>
                    <w:rPr>
                      <w:rFonts w:ascii="Times New Roman" w:eastAsia="Times New Roman" w:hAnsi="Times New Roman" w:cs="Times New Roman"/>
                      <w:color w:val="000000"/>
                    </w:rPr>
                  </w:pPr>
                  <w:r w:rsidRPr="00C65332">
                    <w:rPr>
                      <w:rFonts w:ascii="Times New Roman" w:eastAsia="Times New Roman" w:hAnsi="Times New Roman" w:cs="Times New Roman"/>
                      <w:sz w:val="20"/>
                      <w:szCs w:val="20"/>
                      <w:lang w:val="en-US"/>
                    </w:rPr>
                    <w:t xml:space="preserve">Learn </w:t>
                  </w:r>
                  <w:r w:rsidR="00261EAD">
                    <w:rPr>
                      <w:rFonts w:ascii="Times New Roman" w:eastAsia="Times New Roman" w:hAnsi="Times New Roman" w:cs="Times New Roman"/>
                      <w:sz w:val="20"/>
                      <w:szCs w:val="20"/>
                      <w:lang w:val="en-US"/>
                    </w:rPr>
                    <w:t>to operate Linux operating system</w:t>
                  </w:r>
                  <w:r w:rsidRPr="00C65332">
                    <w:rPr>
                      <w:rFonts w:ascii="Times New Roman" w:eastAsia="Times New Roman" w:hAnsi="Times New Roman" w:cs="Times New Roman"/>
                      <w:color w:val="000000"/>
                    </w:rPr>
                    <w:t xml:space="preserve"> </w:t>
                  </w:r>
                </w:p>
                <w:p w:rsidR="00454CA1" w:rsidRPr="00C65332" w:rsidRDefault="00261EAD" w:rsidP="00F44E8E">
                  <w:pPr>
                    <w:pStyle w:val="Normal1"/>
                    <w:widowControl w:val="0"/>
                    <w:numPr>
                      <w:ilvl w:val="0"/>
                      <w:numId w:val="2"/>
                    </w:numPr>
                    <w:pBdr>
                      <w:top w:val="nil"/>
                      <w:left w:val="nil"/>
                      <w:bottom w:val="nil"/>
                      <w:right w:val="nil"/>
                      <w:between w:val="nil"/>
                    </w:pBdr>
                    <w:spacing w:after="0" w:line="259" w:lineRule="auto"/>
                    <w:jc w:val="both"/>
                    <w:rPr>
                      <w:rFonts w:ascii="Times New Roman" w:eastAsia="Times New Roman" w:hAnsi="Times New Roman" w:cs="Times New Roman"/>
                      <w:color w:val="000000"/>
                    </w:rPr>
                  </w:pPr>
                  <w:r>
                    <w:rPr>
                      <w:rFonts w:ascii="Times New Roman" w:eastAsia="Times New Roman" w:hAnsi="Times New Roman" w:cs="Times New Roman"/>
                      <w:sz w:val="20"/>
                      <w:szCs w:val="20"/>
                      <w:lang w:val="en-US"/>
                    </w:rPr>
                    <w:t>Write basic codes in Fortran/C language</w:t>
                  </w:r>
                </w:p>
                <w:p w:rsidR="00F44E8E" w:rsidRPr="00C65332" w:rsidRDefault="00261EAD" w:rsidP="00F44E8E">
                  <w:pPr>
                    <w:pStyle w:val="Normal1"/>
                    <w:widowControl w:val="0"/>
                    <w:numPr>
                      <w:ilvl w:val="0"/>
                      <w:numId w:val="2"/>
                    </w:numPr>
                    <w:pBdr>
                      <w:top w:val="nil"/>
                      <w:left w:val="nil"/>
                      <w:bottom w:val="nil"/>
                      <w:right w:val="nil"/>
                      <w:between w:val="nil"/>
                    </w:pBdr>
                    <w:spacing w:after="0" w:line="259" w:lineRule="auto"/>
                    <w:jc w:val="both"/>
                    <w:rPr>
                      <w:rFonts w:ascii="Times New Roman" w:eastAsia="Times New Roman" w:hAnsi="Times New Roman" w:cs="Times New Roman"/>
                      <w:color w:val="000000"/>
                    </w:rPr>
                  </w:pPr>
                  <w:r>
                    <w:rPr>
                      <w:rFonts w:ascii="Times New Roman" w:eastAsia="Times New Roman" w:hAnsi="Times New Roman" w:cs="Times New Roman"/>
                      <w:sz w:val="20"/>
                      <w:szCs w:val="20"/>
                      <w:lang w:val="en-US"/>
                    </w:rPr>
                    <w:t xml:space="preserve">Learn the numerical methods to apply in order to deal with </w:t>
                  </w:r>
                  <w:r w:rsidR="00D050C4">
                    <w:rPr>
                      <w:rFonts w:ascii="Times New Roman" w:eastAsia="Times New Roman" w:hAnsi="Times New Roman" w:cs="Times New Roman"/>
                      <w:sz w:val="20"/>
                      <w:szCs w:val="20"/>
                      <w:lang w:val="en-US"/>
                    </w:rPr>
                    <w:t xml:space="preserve">the solution of </w:t>
                  </w:r>
                  <w:r>
                    <w:rPr>
                      <w:rFonts w:ascii="Times New Roman" w:eastAsia="Times New Roman" w:hAnsi="Times New Roman" w:cs="Times New Roman"/>
                      <w:sz w:val="20"/>
                      <w:szCs w:val="20"/>
                      <w:lang w:val="en-US"/>
                    </w:rPr>
                    <w:t xml:space="preserve">different </w:t>
                  </w:r>
                  <w:r w:rsidR="00D050C4">
                    <w:rPr>
                      <w:rFonts w:ascii="Times New Roman" w:eastAsia="Times New Roman" w:hAnsi="Times New Roman" w:cs="Times New Roman"/>
                      <w:sz w:val="20"/>
                      <w:szCs w:val="20"/>
                      <w:lang w:val="en-US"/>
                    </w:rPr>
                    <w:t>equations in Chemistry</w:t>
                  </w:r>
                </w:p>
                <w:p w:rsidR="00D34B4F" w:rsidRPr="00C65332" w:rsidRDefault="00D050C4" w:rsidP="00D34B4F">
                  <w:pPr>
                    <w:pStyle w:val="Normal1"/>
                    <w:widowControl w:val="0"/>
                    <w:numPr>
                      <w:ilvl w:val="0"/>
                      <w:numId w:val="2"/>
                    </w:numPr>
                    <w:pBdr>
                      <w:top w:val="nil"/>
                      <w:left w:val="nil"/>
                      <w:bottom w:val="nil"/>
                      <w:right w:val="nil"/>
                      <w:between w:val="nil"/>
                    </w:pBdr>
                    <w:spacing w:after="0" w:line="259" w:lineRule="auto"/>
                    <w:jc w:val="both"/>
                    <w:rPr>
                      <w:rFonts w:ascii="Times New Roman" w:eastAsia="Times New Roman" w:hAnsi="Times New Roman" w:cs="Times New Roman"/>
                      <w:color w:val="000000"/>
                    </w:rPr>
                  </w:pPr>
                  <w:r>
                    <w:rPr>
                      <w:rFonts w:ascii="Times New Roman" w:eastAsia="Times New Roman" w:hAnsi="Times New Roman" w:cs="Times New Roman"/>
                      <w:sz w:val="20"/>
                      <w:szCs w:val="20"/>
                      <w:lang w:val="en-US"/>
                    </w:rPr>
                    <w:t>Do electronic structure calculations in terms of geometry and transition state optimization, single point energy calculation, and the calculation of potential energy surface of molecular systems</w:t>
                  </w:r>
                </w:p>
                <w:p w:rsidR="00D34B4F" w:rsidRPr="00C65332" w:rsidRDefault="00D050C4" w:rsidP="00D34B4F">
                  <w:pPr>
                    <w:pStyle w:val="Normal1"/>
                    <w:widowControl w:val="0"/>
                    <w:numPr>
                      <w:ilvl w:val="0"/>
                      <w:numId w:val="2"/>
                    </w:numPr>
                    <w:pBdr>
                      <w:top w:val="nil"/>
                      <w:left w:val="nil"/>
                      <w:bottom w:val="nil"/>
                      <w:right w:val="nil"/>
                      <w:between w:val="nil"/>
                    </w:pBdr>
                    <w:spacing w:after="0" w:line="259" w:lineRule="auto"/>
                    <w:jc w:val="both"/>
                    <w:rPr>
                      <w:rFonts w:ascii="Times New Roman" w:eastAsia="Times New Roman" w:hAnsi="Times New Roman" w:cs="Times New Roman"/>
                      <w:color w:val="000000"/>
                    </w:rPr>
                  </w:pPr>
                  <w:r>
                    <w:rPr>
                      <w:rFonts w:ascii="Times New Roman" w:eastAsia="Times New Roman" w:hAnsi="Times New Roman" w:cs="Times New Roman"/>
                    </w:rPr>
                    <w:t>Apply specific numerical techniques to solve critical Chemistry problems in quantum mechanics, chemical kinetics, molecular dynamics, etc.</w:t>
                  </w:r>
                </w:p>
                <w:p w:rsidR="00454CA1" w:rsidRPr="00C65332" w:rsidRDefault="00D050C4" w:rsidP="00A41D01">
                  <w:pPr>
                    <w:pStyle w:val="Normal1"/>
                    <w:widowControl w:val="0"/>
                    <w:numPr>
                      <w:ilvl w:val="0"/>
                      <w:numId w:val="2"/>
                    </w:numPr>
                    <w:pBdr>
                      <w:top w:val="nil"/>
                      <w:left w:val="nil"/>
                      <w:bottom w:val="nil"/>
                      <w:right w:val="nil"/>
                      <w:between w:val="nil"/>
                    </w:pBdr>
                    <w:spacing w:after="0" w:line="259" w:lineRule="auto"/>
                    <w:jc w:val="both"/>
                    <w:rPr>
                      <w:rFonts w:ascii="Times New Roman" w:eastAsia="Times New Roman" w:hAnsi="Times New Roman" w:cs="Times New Roman"/>
                      <w:color w:val="000000"/>
                    </w:rPr>
                  </w:pPr>
                  <w:r>
                    <w:rPr>
                      <w:rFonts w:ascii="Times New Roman" w:eastAsia="Times New Roman" w:hAnsi="Times New Roman" w:cs="Times New Roman"/>
                    </w:rPr>
                    <w:t>Grab an idea of current research interests in theoretical chemistry field</w:t>
                  </w:r>
                </w:p>
                <w:p w:rsidR="00F44E8E" w:rsidRPr="00C65332" w:rsidRDefault="00F44E8E" w:rsidP="00454CA1">
                  <w:pPr>
                    <w:pStyle w:val="Normal1"/>
                    <w:widowControl w:val="0"/>
                    <w:pBdr>
                      <w:top w:val="nil"/>
                      <w:left w:val="nil"/>
                      <w:bottom w:val="nil"/>
                      <w:right w:val="nil"/>
                      <w:between w:val="nil"/>
                    </w:pBdr>
                    <w:spacing w:after="0" w:line="259" w:lineRule="auto"/>
                    <w:ind w:left="720"/>
                    <w:jc w:val="both"/>
                    <w:rPr>
                      <w:rFonts w:ascii="Times New Roman" w:eastAsia="Times New Roman" w:hAnsi="Times New Roman" w:cs="Times New Roman"/>
                      <w:color w:val="000000"/>
                    </w:rPr>
                  </w:pPr>
                </w:p>
              </w:tc>
            </w:tr>
            <w:tr w:rsidR="00D34B4F" w:rsidRPr="00C65332" w:rsidTr="00331C03">
              <w:tc>
                <w:tcPr>
                  <w:tcW w:w="2273" w:type="dxa"/>
                </w:tcPr>
                <w:p w:rsidR="00D34B4F" w:rsidRPr="00C65332" w:rsidRDefault="00D34B4F" w:rsidP="00331C03">
                  <w:pPr>
                    <w:pStyle w:val="Normal1"/>
                    <w:widowControl w:val="0"/>
                    <w:spacing w:after="240" w:line="240" w:lineRule="auto"/>
                    <w:rPr>
                      <w:rFonts w:ascii="Times New Roman" w:eastAsia="Times New Roman" w:hAnsi="Times New Roman" w:cs="Times New Roman"/>
                      <w:b/>
                    </w:rPr>
                  </w:pPr>
                </w:p>
              </w:tc>
              <w:tc>
                <w:tcPr>
                  <w:tcW w:w="6965" w:type="dxa"/>
                </w:tcPr>
                <w:p w:rsidR="00D34B4F" w:rsidRPr="00C65332" w:rsidRDefault="00D34B4F" w:rsidP="00331C03">
                  <w:pPr>
                    <w:pStyle w:val="Normal1"/>
                    <w:widowControl w:val="0"/>
                    <w:spacing w:after="0" w:line="240" w:lineRule="auto"/>
                    <w:jc w:val="both"/>
                    <w:rPr>
                      <w:rFonts w:ascii="Times New Roman" w:eastAsia="Times New Roman" w:hAnsi="Times New Roman" w:cs="Times New Roman"/>
                    </w:rPr>
                  </w:pPr>
                </w:p>
              </w:tc>
            </w:tr>
          </w:tbl>
          <w:p w:rsidR="00130127" w:rsidRPr="00C65332" w:rsidRDefault="00130127" w:rsidP="00331C03">
            <w:pPr>
              <w:pStyle w:val="Normal1"/>
              <w:spacing w:after="0" w:line="240" w:lineRule="auto"/>
              <w:rPr>
                <w:rFonts w:ascii="Times New Roman" w:eastAsia="Times New Roman" w:hAnsi="Times New Roman" w:cs="Times New Roman"/>
              </w:rPr>
            </w:pPr>
          </w:p>
        </w:tc>
      </w:tr>
      <w:tr w:rsidR="00130127" w:rsidRPr="00C65332" w:rsidTr="00331C03">
        <w:tc>
          <w:tcPr>
            <w:tcW w:w="9606" w:type="dxa"/>
            <w:gridSpan w:val="5"/>
          </w:tcPr>
          <w:p w:rsidR="00130127" w:rsidRPr="00C65332" w:rsidRDefault="00134273" w:rsidP="00331C03">
            <w:pPr>
              <w:pStyle w:val="Normal1"/>
              <w:spacing w:after="0" w:line="240" w:lineRule="auto"/>
              <w:jc w:val="center"/>
              <w:rPr>
                <w:rFonts w:ascii="Times New Roman" w:eastAsia="Times New Roman" w:hAnsi="Times New Roman" w:cs="Times New Roman"/>
                <w:b/>
              </w:rPr>
            </w:pPr>
            <w:r w:rsidRPr="00C65332">
              <w:rPr>
                <w:rFonts w:ascii="Times New Roman" w:eastAsia="Times New Roman" w:hAnsi="Times New Roman" w:cs="Times New Roman"/>
                <w:b/>
              </w:rPr>
              <w:t xml:space="preserve"> SYLLABUS</w:t>
            </w:r>
          </w:p>
        </w:tc>
      </w:tr>
      <w:tr w:rsidR="00130127" w:rsidRPr="00C65332" w:rsidTr="00331C03">
        <w:tc>
          <w:tcPr>
            <w:tcW w:w="1384" w:type="dxa"/>
          </w:tcPr>
          <w:p w:rsidR="00130127" w:rsidRPr="00D050C4" w:rsidRDefault="00134273" w:rsidP="00331C03">
            <w:pPr>
              <w:pStyle w:val="Normal1"/>
              <w:spacing w:after="0" w:line="240" w:lineRule="auto"/>
              <w:jc w:val="center"/>
              <w:rPr>
                <w:rFonts w:ascii="Times New Roman" w:eastAsia="Times New Roman" w:hAnsi="Times New Roman" w:cs="Times New Roman"/>
                <w:b/>
              </w:rPr>
            </w:pPr>
            <w:r w:rsidRPr="00D050C4">
              <w:rPr>
                <w:rFonts w:ascii="Times New Roman" w:eastAsia="Times New Roman" w:hAnsi="Times New Roman" w:cs="Times New Roman"/>
                <w:b/>
              </w:rPr>
              <w:t>Module</w:t>
            </w:r>
          </w:p>
        </w:tc>
        <w:tc>
          <w:tcPr>
            <w:tcW w:w="6804" w:type="dxa"/>
            <w:gridSpan w:val="3"/>
          </w:tcPr>
          <w:p w:rsidR="00130127" w:rsidRPr="00D050C4" w:rsidRDefault="00134273" w:rsidP="00331C03">
            <w:pPr>
              <w:pStyle w:val="Normal1"/>
              <w:spacing w:after="0" w:line="240" w:lineRule="auto"/>
              <w:jc w:val="center"/>
              <w:rPr>
                <w:rFonts w:ascii="Times New Roman" w:eastAsia="Times New Roman" w:hAnsi="Times New Roman" w:cs="Times New Roman"/>
                <w:b/>
              </w:rPr>
            </w:pPr>
            <w:r w:rsidRPr="00D050C4">
              <w:rPr>
                <w:rFonts w:ascii="Times New Roman" w:eastAsia="Times New Roman" w:hAnsi="Times New Roman" w:cs="Times New Roman"/>
                <w:b/>
              </w:rPr>
              <w:t>Contents</w:t>
            </w:r>
          </w:p>
        </w:tc>
        <w:tc>
          <w:tcPr>
            <w:tcW w:w="1418" w:type="dxa"/>
          </w:tcPr>
          <w:p w:rsidR="00130127" w:rsidRPr="00C65332" w:rsidRDefault="00134273" w:rsidP="00331C03">
            <w:pPr>
              <w:pStyle w:val="Normal1"/>
              <w:spacing w:after="0" w:line="240" w:lineRule="auto"/>
              <w:jc w:val="center"/>
              <w:rPr>
                <w:rFonts w:ascii="Times New Roman" w:eastAsia="Times New Roman" w:hAnsi="Times New Roman" w:cs="Times New Roman"/>
                <w:b/>
              </w:rPr>
            </w:pPr>
            <w:r w:rsidRPr="00C65332">
              <w:rPr>
                <w:rFonts w:ascii="Times New Roman" w:eastAsia="Times New Roman" w:hAnsi="Times New Roman" w:cs="Times New Roman"/>
                <w:b/>
              </w:rPr>
              <w:t>Hours</w:t>
            </w:r>
          </w:p>
        </w:tc>
      </w:tr>
      <w:tr w:rsidR="00130127" w:rsidRPr="00C65332" w:rsidTr="00331C03">
        <w:tc>
          <w:tcPr>
            <w:tcW w:w="1384" w:type="dxa"/>
          </w:tcPr>
          <w:p w:rsidR="00130127" w:rsidRPr="00D050C4" w:rsidRDefault="00130127" w:rsidP="00331C03">
            <w:pPr>
              <w:pStyle w:val="Normal1"/>
              <w:spacing w:after="0" w:line="240" w:lineRule="auto"/>
              <w:jc w:val="center"/>
              <w:rPr>
                <w:rFonts w:ascii="Times New Roman" w:eastAsia="Times New Roman" w:hAnsi="Times New Roman" w:cs="Times New Roman"/>
              </w:rPr>
            </w:pPr>
          </w:p>
          <w:p w:rsidR="00130127" w:rsidRPr="00D050C4" w:rsidRDefault="00134273" w:rsidP="00331C03">
            <w:pPr>
              <w:pStyle w:val="Normal1"/>
              <w:spacing w:after="0" w:line="240" w:lineRule="auto"/>
              <w:jc w:val="center"/>
              <w:rPr>
                <w:rFonts w:ascii="Times New Roman" w:eastAsia="Times New Roman" w:hAnsi="Times New Roman" w:cs="Times New Roman"/>
              </w:rPr>
            </w:pPr>
            <w:r w:rsidRPr="00D050C4">
              <w:rPr>
                <w:rFonts w:ascii="Times New Roman" w:eastAsia="Times New Roman" w:hAnsi="Times New Roman" w:cs="Times New Roman"/>
              </w:rPr>
              <w:t>I</w:t>
            </w:r>
          </w:p>
        </w:tc>
        <w:tc>
          <w:tcPr>
            <w:tcW w:w="6804" w:type="dxa"/>
            <w:gridSpan w:val="3"/>
          </w:tcPr>
          <w:p w:rsidR="00D050C4" w:rsidRPr="00D050C4" w:rsidRDefault="00D050C4" w:rsidP="006D579F">
            <w:pPr>
              <w:jc w:val="both"/>
              <w:rPr>
                <w:rFonts w:ascii="Times New Roman" w:hAnsi="Times New Roman" w:cs="Times New Roman"/>
                <w:b/>
                <w:bCs/>
                <w:color w:val="000000"/>
              </w:rPr>
            </w:pPr>
            <w:r w:rsidRPr="00D050C4">
              <w:rPr>
                <w:rFonts w:ascii="Times New Roman" w:hAnsi="Times New Roman" w:cs="Times New Roman"/>
                <w:b/>
                <w:bCs/>
                <w:color w:val="000000"/>
              </w:rPr>
              <w:t xml:space="preserve">Introduction to Programming Language in Scientific Computing </w:t>
            </w:r>
          </w:p>
          <w:p w:rsidR="00D050C4" w:rsidRPr="00D050C4" w:rsidRDefault="00D050C4" w:rsidP="00D050C4">
            <w:pPr>
              <w:spacing w:after="0" w:line="240" w:lineRule="auto"/>
              <w:jc w:val="both"/>
              <w:rPr>
                <w:rFonts w:ascii="Times New Roman" w:hAnsi="Times New Roman" w:cs="Times New Roman"/>
                <w:color w:val="000000"/>
              </w:rPr>
            </w:pPr>
            <w:r w:rsidRPr="00D050C4">
              <w:rPr>
                <w:rFonts w:ascii="Times New Roman" w:hAnsi="Times New Roman" w:cs="Times New Roman"/>
                <w:color w:val="000000"/>
              </w:rPr>
              <w:t>Elements of computational programming, basic program structure, data types, logical and arithmetic expressions, loops and control statements, arrays, input/output statements, format specifications, file processing, functions, subroutines and applications.</w:t>
            </w:r>
          </w:p>
          <w:p w:rsidR="00130127" w:rsidRPr="00D050C4" w:rsidRDefault="00130127" w:rsidP="006D579F">
            <w:pPr>
              <w:jc w:val="both"/>
              <w:rPr>
                <w:rFonts w:ascii="Times New Roman" w:hAnsi="Times New Roman" w:cs="Times New Roman"/>
                <w:color w:val="000000"/>
              </w:rPr>
            </w:pPr>
          </w:p>
        </w:tc>
        <w:tc>
          <w:tcPr>
            <w:tcW w:w="1418" w:type="dxa"/>
          </w:tcPr>
          <w:p w:rsidR="00454CA1" w:rsidRPr="00C65332" w:rsidRDefault="00454CA1" w:rsidP="00331C03">
            <w:pPr>
              <w:pStyle w:val="Normal1"/>
              <w:spacing w:after="0" w:line="240" w:lineRule="auto"/>
              <w:jc w:val="center"/>
              <w:rPr>
                <w:rFonts w:ascii="Times New Roman" w:eastAsia="Times New Roman" w:hAnsi="Times New Roman" w:cs="Times New Roman"/>
              </w:rPr>
            </w:pPr>
          </w:p>
          <w:p w:rsidR="00454CA1" w:rsidRPr="00C65332" w:rsidRDefault="00454CA1" w:rsidP="00331C03">
            <w:pPr>
              <w:pStyle w:val="Normal1"/>
              <w:spacing w:after="0" w:line="240" w:lineRule="auto"/>
              <w:jc w:val="center"/>
              <w:rPr>
                <w:rFonts w:ascii="Times New Roman" w:eastAsia="Times New Roman" w:hAnsi="Times New Roman" w:cs="Times New Roman"/>
              </w:rPr>
            </w:pPr>
          </w:p>
          <w:p w:rsidR="00454CA1" w:rsidRPr="00C65332" w:rsidRDefault="00454CA1" w:rsidP="00331C03">
            <w:pPr>
              <w:pStyle w:val="Normal1"/>
              <w:spacing w:after="0" w:line="240" w:lineRule="auto"/>
              <w:jc w:val="center"/>
              <w:rPr>
                <w:rFonts w:ascii="Times New Roman" w:eastAsia="Times New Roman" w:hAnsi="Times New Roman" w:cs="Times New Roman"/>
              </w:rPr>
            </w:pPr>
          </w:p>
          <w:p w:rsidR="00454CA1" w:rsidRPr="00C65332" w:rsidRDefault="00454CA1" w:rsidP="00331C03">
            <w:pPr>
              <w:pStyle w:val="Normal1"/>
              <w:spacing w:after="0" w:line="240" w:lineRule="auto"/>
              <w:jc w:val="center"/>
              <w:rPr>
                <w:rFonts w:ascii="Times New Roman" w:eastAsia="Times New Roman" w:hAnsi="Times New Roman" w:cs="Times New Roman"/>
              </w:rPr>
            </w:pPr>
          </w:p>
          <w:p w:rsidR="00130127" w:rsidRPr="00C65332" w:rsidRDefault="00454CA1" w:rsidP="00331C03">
            <w:pPr>
              <w:pStyle w:val="Normal1"/>
              <w:spacing w:after="0" w:line="240" w:lineRule="auto"/>
              <w:jc w:val="center"/>
              <w:rPr>
                <w:rFonts w:ascii="Times New Roman" w:eastAsia="Times New Roman" w:hAnsi="Times New Roman" w:cs="Times New Roman"/>
              </w:rPr>
            </w:pPr>
            <w:r w:rsidRPr="00C65332">
              <w:rPr>
                <w:rFonts w:ascii="Times New Roman" w:eastAsia="Times New Roman" w:hAnsi="Times New Roman" w:cs="Times New Roman"/>
              </w:rPr>
              <w:t>1</w:t>
            </w:r>
            <w:r w:rsidR="00D050C4">
              <w:rPr>
                <w:rFonts w:ascii="Times New Roman" w:eastAsia="Times New Roman" w:hAnsi="Times New Roman" w:cs="Times New Roman"/>
              </w:rPr>
              <w:t>0</w:t>
            </w:r>
          </w:p>
        </w:tc>
      </w:tr>
      <w:tr w:rsidR="00130127" w:rsidRPr="00C65332" w:rsidTr="00331C03">
        <w:tc>
          <w:tcPr>
            <w:tcW w:w="1384" w:type="dxa"/>
          </w:tcPr>
          <w:p w:rsidR="00130127" w:rsidRPr="00D050C4" w:rsidRDefault="00134273" w:rsidP="00331C03">
            <w:pPr>
              <w:pStyle w:val="Normal1"/>
              <w:spacing w:after="0" w:line="240" w:lineRule="auto"/>
              <w:jc w:val="center"/>
              <w:rPr>
                <w:rFonts w:ascii="Times New Roman" w:eastAsia="Times New Roman" w:hAnsi="Times New Roman" w:cs="Times New Roman"/>
              </w:rPr>
            </w:pPr>
            <w:r w:rsidRPr="00D050C4">
              <w:rPr>
                <w:rFonts w:ascii="Times New Roman" w:eastAsia="Times New Roman" w:hAnsi="Times New Roman" w:cs="Times New Roman"/>
              </w:rPr>
              <w:t>II</w:t>
            </w:r>
          </w:p>
        </w:tc>
        <w:tc>
          <w:tcPr>
            <w:tcW w:w="6804" w:type="dxa"/>
            <w:gridSpan w:val="3"/>
          </w:tcPr>
          <w:p w:rsidR="00D050C4" w:rsidRPr="00D050C4" w:rsidRDefault="00D050C4" w:rsidP="00D34B4F">
            <w:pPr>
              <w:jc w:val="both"/>
              <w:rPr>
                <w:rFonts w:ascii="Times New Roman" w:hAnsi="Times New Roman" w:cs="Times New Roman"/>
                <w:b/>
                <w:bCs/>
                <w:color w:val="000000"/>
              </w:rPr>
            </w:pPr>
            <w:r w:rsidRPr="00D050C4">
              <w:rPr>
                <w:rFonts w:ascii="Times New Roman" w:hAnsi="Times New Roman" w:cs="Times New Roman"/>
                <w:b/>
                <w:bCs/>
                <w:color w:val="000000"/>
              </w:rPr>
              <w:t xml:space="preserve">Numerical Methods </w:t>
            </w:r>
          </w:p>
          <w:p w:rsidR="00D050C4" w:rsidRPr="00D050C4" w:rsidRDefault="00D050C4" w:rsidP="00D050C4">
            <w:pPr>
              <w:spacing w:after="0" w:line="240" w:lineRule="auto"/>
              <w:jc w:val="both"/>
              <w:rPr>
                <w:rFonts w:ascii="Times New Roman" w:hAnsi="Times New Roman" w:cs="Times New Roman"/>
                <w:color w:val="000000"/>
              </w:rPr>
            </w:pPr>
            <w:r w:rsidRPr="00D050C4">
              <w:rPr>
                <w:rFonts w:ascii="Times New Roman" w:hAnsi="Times New Roman" w:cs="Times New Roman"/>
                <w:color w:val="000000"/>
              </w:rPr>
              <w:t>Errors, accuracy and stability. Curve fitting: least square fit algorithm. Roots of equations: Newton-</w:t>
            </w:r>
            <w:proofErr w:type="spellStart"/>
            <w:r w:rsidRPr="00D050C4">
              <w:rPr>
                <w:rFonts w:ascii="Times New Roman" w:hAnsi="Times New Roman" w:cs="Times New Roman"/>
                <w:color w:val="000000"/>
              </w:rPr>
              <w:t>Raphson</w:t>
            </w:r>
            <w:proofErr w:type="spellEnd"/>
            <w:r w:rsidRPr="00D050C4">
              <w:rPr>
                <w:rFonts w:ascii="Times New Roman" w:hAnsi="Times New Roman" w:cs="Times New Roman"/>
                <w:color w:val="000000"/>
              </w:rPr>
              <w:t xml:space="preserve"> method, Bisection method. Numerical integration: Trapezoidal and Simpson's rules. Numerical differentiation: forward, backward and centred differencing. Interpolation: Lagrange's method. Linear simultaneous equations: Gaussian elimination and Gauss-Jordan elimination. Numerical solutions of ordinary differential equations using </w:t>
            </w:r>
            <w:proofErr w:type="gramStart"/>
            <w:r w:rsidRPr="00D050C4">
              <w:rPr>
                <w:rFonts w:ascii="Times New Roman" w:hAnsi="Times New Roman" w:cs="Times New Roman"/>
                <w:color w:val="000000"/>
              </w:rPr>
              <w:t>Euler,</w:t>
            </w:r>
            <w:proofErr w:type="gramEnd"/>
            <w:r w:rsidRPr="00D050C4">
              <w:rPr>
                <w:rFonts w:ascii="Times New Roman" w:hAnsi="Times New Roman" w:cs="Times New Roman"/>
                <w:color w:val="000000"/>
              </w:rPr>
              <w:t xml:space="preserve"> modified Euler and fourth order </w:t>
            </w:r>
            <w:proofErr w:type="spellStart"/>
            <w:r w:rsidRPr="00D050C4">
              <w:rPr>
                <w:rFonts w:ascii="Times New Roman" w:hAnsi="Times New Roman" w:cs="Times New Roman"/>
                <w:color w:val="000000"/>
              </w:rPr>
              <w:t>Runge-Kutta</w:t>
            </w:r>
            <w:proofErr w:type="spellEnd"/>
            <w:r w:rsidRPr="00D050C4">
              <w:rPr>
                <w:rFonts w:ascii="Times New Roman" w:hAnsi="Times New Roman" w:cs="Times New Roman"/>
                <w:color w:val="000000"/>
              </w:rPr>
              <w:t xml:space="preserve"> method. Application to some quantum chemistry problems.</w:t>
            </w:r>
          </w:p>
          <w:p w:rsidR="00130127" w:rsidRPr="00D050C4" w:rsidRDefault="00130127" w:rsidP="00D34B4F">
            <w:pPr>
              <w:jc w:val="both"/>
              <w:rPr>
                <w:rFonts w:ascii="Times New Roman" w:hAnsi="Times New Roman" w:cs="Times New Roman"/>
                <w:color w:val="000000"/>
              </w:rPr>
            </w:pPr>
          </w:p>
        </w:tc>
        <w:tc>
          <w:tcPr>
            <w:tcW w:w="1418" w:type="dxa"/>
          </w:tcPr>
          <w:p w:rsidR="00130127" w:rsidRPr="00C65332" w:rsidRDefault="00130127" w:rsidP="00331C03">
            <w:pPr>
              <w:pStyle w:val="Normal1"/>
              <w:spacing w:after="0" w:line="240" w:lineRule="auto"/>
              <w:jc w:val="center"/>
              <w:rPr>
                <w:rFonts w:ascii="Times New Roman" w:eastAsia="Times New Roman" w:hAnsi="Times New Roman" w:cs="Times New Roman"/>
              </w:rPr>
            </w:pPr>
          </w:p>
          <w:p w:rsidR="006D579F" w:rsidRPr="00C65332" w:rsidRDefault="006D579F" w:rsidP="00331C03">
            <w:pPr>
              <w:pStyle w:val="Normal1"/>
              <w:spacing w:after="0" w:line="240" w:lineRule="auto"/>
              <w:jc w:val="center"/>
              <w:rPr>
                <w:rFonts w:ascii="Times New Roman" w:eastAsia="Times New Roman" w:hAnsi="Times New Roman" w:cs="Times New Roman"/>
              </w:rPr>
            </w:pPr>
          </w:p>
          <w:p w:rsidR="006D579F" w:rsidRPr="00C65332" w:rsidRDefault="00454CA1" w:rsidP="00331C03">
            <w:pPr>
              <w:pStyle w:val="Normal1"/>
              <w:spacing w:after="0" w:line="240" w:lineRule="auto"/>
              <w:jc w:val="center"/>
              <w:rPr>
                <w:rFonts w:ascii="Times New Roman" w:eastAsia="Times New Roman" w:hAnsi="Times New Roman" w:cs="Times New Roman"/>
              </w:rPr>
            </w:pPr>
            <w:r w:rsidRPr="00C65332">
              <w:rPr>
                <w:rFonts w:ascii="Times New Roman" w:eastAsia="Times New Roman" w:hAnsi="Times New Roman" w:cs="Times New Roman"/>
              </w:rPr>
              <w:t>1</w:t>
            </w:r>
            <w:r w:rsidR="00DE6181">
              <w:rPr>
                <w:rFonts w:ascii="Times New Roman" w:eastAsia="Times New Roman" w:hAnsi="Times New Roman" w:cs="Times New Roman"/>
              </w:rPr>
              <w:t>4</w:t>
            </w:r>
          </w:p>
        </w:tc>
      </w:tr>
      <w:tr w:rsidR="00454CA1" w:rsidRPr="00C65332" w:rsidTr="00331C03">
        <w:tc>
          <w:tcPr>
            <w:tcW w:w="1384" w:type="dxa"/>
          </w:tcPr>
          <w:p w:rsidR="00454CA1" w:rsidRPr="00D050C4" w:rsidRDefault="00454CA1" w:rsidP="00331C03">
            <w:pPr>
              <w:pStyle w:val="Normal1"/>
              <w:spacing w:after="0" w:line="240" w:lineRule="auto"/>
              <w:jc w:val="center"/>
              <w:rPr>
                <w:rFonts w:ascii="Times New Roman" w:eastAsia="Times New Roman" w:hAnsi="Times New Roman" w:cs="Times New Roman"/>
              </w:rPr>
            </w:pPr>
            <w:r w:rsidRPr="00D050C4">
              <w:rPr>
                <w:rFonts w:ascii="Times New Roman" w:eastAsia="Times New Roman" w:hAnsi="Times New Roman" w:cs="Times New Roman"/>
              </w:rPr>
              <w:t>III</w:t>
            </w:r>
          </w:p>
        </w:tc>
        <w:tc>
          <w:tcPr>
            <w:tcW w:w="6804" w:type="dxa"/>
            <w:gridSpan w:val="3"/>
          </w:tcPr>
          <w:p w:rsidR="00D050C4" w:rsidRPr="00D050C4" w:rsidRDefault="00D050C4" w:rsidP="00A41D01">
            <w:pPr>
              <w:jc w:val="both"/>
              <w:rPr>
                <w:rFonts w:ascii="Times New Roman" w:hAnsi="Times New Roman" w:cs="Times New Roman"/>
                <w:b/>
                <w:bCs/>
                <w:color w:val="000000"/>
              </w:rPr>
            </w:pPr>
            <w:r w:rsidRPr="00D050C4">
              <w:rPr>
                <w:rFonts w:ascii="Times New Roman" w:hAnsi="Times New Roman" w:cs="Times New Roman"/>
                <w:b/>
                <w:bCs/>
                <w:color w:val="000000"/>
              </w:rPr>
              <w:t xml:space="preserve">Review of electronic structure theory </w:t>
            </w:r>
          </w:p>
          <w:p w:rsidR="00454CA1" w:rsidRPr="00D050C4" w:rsidRDefault="00D050C4" w:rsidP="00A41D01">
            <w:pPr>
              <w:jc w:val="both"/>
              <w:rPr>
                <w:rFonts w:ascii="Times New Roman" w:hAnsi="Times New Roman" w:cs="Times New Roman"/>
                <w:b/>
                <w:bCs/>
                <w:color w:val="000000"/>
              </w:rPr>
            </w:pPr>
            <w:r w:rsidRPr="00D050C4">
              <w:rPr>
                <w:rFonts w:ascii="Times New Roman" w:hAnsi="Times New Roman" w:cs="Times New Roman"/>
                <w:color w:val="000000"/>
              </w:rPr>
              <w:t>Hatree-Fock, MP2, DFT, configuration interaction, basis sets, convergence</w:t>
            </w:r>
          </w:p>
        </w:tc>
        <w:tc>
          <w:tcPr>
            <w:tcW w:w="1418" w:type="dxa"/>
          </w:tcPr>
          <w:p w:rsidR="00454CA1" w:rsidRPr="00C65332" w:rsidRDefault="00454CA1" w:rsidP="00331C03">
            <w:pPr>
              <w:pStyle w:val="Normal1"/>
              <w:spacing w:after="0" w:line="240" w:lineRule="auto"/>
              <w:jc w:val="center"/>
              <w:rPr>
                <w:rFonts w:ascii="Times New Roman" w:eastAsia="Times New Roman" w:hAnsi="Times New Roman" w:cs="Times New Roman"/>
              </w:rPr>
            </w:pPr>
            <w:r w:rsidRPr="00C65332">
              <w:rPr>
                <w:rFonts w:ascii="Times New Roman" w:eastAsia="Times New Roman" w:hAnsi="Times New Roman" w:cs="Times New Roman"/>
              </w:rPr>
              <w:t>0</w:t>
            </w:r>
            <w:r w:rsidR="00DE6181">
              <w:rPr>
                <w:rFonts w:ascii="Times New Roman" w:eastAsia="Times New Roman" w:hAnsi="Times New Roman" w:cs="Times New Roman"/>
              </w:rPr>
              <w:t>4</w:t>
            </w:r>
          </w:p>
        </w:tc>
      </w:tr>
      <w:tr w:rsidR="00D050C4" w:rsidRPr="00C65332" w:rsidTr="00331C03">
        <w:tc>
          <w:tcPr>
            <w:tcW w:w="1384" w:type="dxa"/>
          </w:tcPr>
          <w:p w:rsidR="00D050C4" w:rsidRPr="00D050C4" w:rsidRDefault="00D050C4" w:rsidP="00331C03">
            <w:pPr>
              <w:pStyle w:val="Normal1"/>
              <w:spacing w:after="0" w:line="240" w:lineRule="auto"/>
              <w:jc w:val="center"/>
              <w:rPr>
                <w:rFonts w:ascii="Times New Roman" w:eastAsia="Times New Roman" w:hAnsi="Times New Roman" w:cs="Times New Roman"/>
              </w:rPr>
            </w:pPr>
            <w:r w:rsidRPr="00D050C4">
              <w:rPr>
                <w:rFonts w:ascii="Times New Roman" w:eastAsia="Times New Roman" w:hAnsi="Times New Roman" w:cs="Times New Roman"/>
              </w:rPr>
              <w:lastRenderedPageBreak/>
              <w:t>IV</w:t>
            </w:r>
          </w:p>
        </w:tc>
        <w:tc>
          <w:tcPr>
            <w:tcW w:w="6804" w:type="dxa"/>
            <w:gridSpan w:val="3"/>
          </w:tcPr>
          <w:p w:rsidR="00D050C4" w:rsidRPr="00D050C4" w:rsidRDefault="00D050C4" w:rsidP="00D050C4">
            <w:pPr>
              <w:spacing w:after="0" w:line="240" w:lineRule="auto"/>
              <w:jc w:val="both"/>
              <w:rPr>
                <w:rFonts w:ascii="Times New Roman" w:hAnsi="Times New Roman" w:cs="Times New Roman"/>
                <w:b/>
                <w:bCs/>
                <w:color w:val="000000"/>
              </w:rPr>
            </w:pPr>
            <w:r w:rsidRPr="00D050C4">
              <w:rPr>
                <w:rFonts w:ascii="Times New Roman" w:hAnsi="Times New Roman" w:cs="Times New Roman"/>
                <w:b/>
                <w:bCs/>
                <w:color w:val="000000"/>
              </w:rPr>
              <w:t>Applications</w:t>
            </w:r>
          </w:p>
          <w:p w:rsidR="00D050C4" w:rsidRPr="00D050C4" w:rsidRDefault="00D050C4" w:rsidP="00D050C4">
            <w:pPr>
              <w:spacing w:after="0" w:line="240" w:lineRule="auto"/>
              <w:jc w:val="both"/>
              <w:rPr>
                <w:rFonts w:ascii="Times New Roman" w:hAnsi="Times New Roman" w:cs="Times New Roman"/>
                <w:color w:val="000000"/>
              </w:rPr>
            </w:pPr>
            <w:r w:rsidRPr="00D050C4">
              <w:rPr>
                <w:rFonts w:ascii="Times New Roman" w:hAnsi="Times New Roman" w:cs="Times New Roman"/>
                <w:color w:val="000000"/>
              </w:rPr>
              <w:t>Geometry optimization, frequency calculation, location of transition state, intrinsic reaction co-ordinates, molecular orbitals and population analysis, natural bond orbital analysis, calculation of equilibrium constants and rate constants.</w:t>
            </w:r>
          </w:p>
          <w:p w:rsidR="00D050C4" w:rsidRPr="00D050C4" w:rsidRDefault="00D050C4" w:rsidP="00A41D01">
            <w:pPr>
              <w:jc w:val="both"/>
              <w:rPr>
                <w:rFonts w:ascii="Times New Roman" w:hAnsi="Times New Roman" w:cs="Times New Roman"/>
                <w:b/>
                <w:bCs/>
                <w:color w:val="000000"/>
              </w:rPr>
            </w:pPr>
          </w:p>
        </w:tc>
        <w:tc>
          <w:tcPr>
            <w:tcW w:w="1418" w:type="dxa"/>
          </w:tcPr>
          <w:p w:rsidR="00D050C4" w:rsidRPr="00C65332" w:rsidRDefault="00D050C4" w:rsidP="00331C03">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r w:rsidR="00DE6181">
              <w:rPr>
                <w:rFonts w:ascii="Times New Roman" w:eastAsia="Times New Roman" w:hAnsi="Times New Roman" w:cs="Times New Roman"/>
              </w:rPr>
              <w:t>6</w:t>
            </w:r>
          </w:p>
        </w:tc>
      </w:tr>
      <w:tr w:rsidR="00D050C4" w:rsidRPr="00C65332" w:rsidTr="00331C03">
        <w:tc>
          <w:tcPr>
            <w:tcW w:w="1384" w:type="dxa"/>
          </w:tcPr>
          <w:p w:rsidR="00D050C4" w:rsidRPr="00D050C4" w:rsidRDefault="00D050C4" w:rsidP="00331C03">
            <w:pPr>
              <w:pStyle w:val="Normal1"/>
              <w:spacing w:after="0" w:line="240" w:lineRule="auto"/>
              <w:jc w:val="center"/>
              <w:rPr>
                <w:rFonts w:ascii="Times New Roman" w:eastAsia="Times New Roman" w:hAnsi="Times New Roman" w:cs="Times New Roman"/>
              </w:rPr>
            </w:pPr>
            <w:r w:rsidRPr="00D050C4">
              <w:rPr>
                <w:rFonts w:ascii="Times New Roman" w:eastAsia="Times New Roman" w:hAnsi="Times New Roman" w:cs="Times New Roman"/>
              </w:rPr>
              <w:t>V</w:t>
            </w:r>
          </w:p>
        </w:tc>
        <w:tc>
          <w:tcPr>
            <w:tcW w:w="6804" w:type="dxa"/>
            <w:gridSpan w:val="3"/>
          </w:tcPr>
          <w:p w:rsidR="00D050C4" w:rsidRPr="00D050C4" w:rsidRDefault="00D050C4" w:rsidP="00D050C4">
            <w:pPr>
              <w:spacing w:after="0" w:line="240" w:lineRule="auto"/>
              <w:jc w:val="both"/>
              <w:rPr>
                <w:rFonts w:ascii="Times New Roman" w:hAnsi="Times New Roman" w:cs="Times New Roman"/>
                <w:b/>
                <w:bCs/>
                <w:color w:val="000000"/>
              </w:rPr>
            </w:pPr>
            <w:r w:rsidRPr="00D050C4">
              <w:rPr>
                <w:rFonts w:ascii="Times New Roman" w:hAnsi="Times New Roman" w:cs="Times New Roman"/>
                <w:b/>
                <w:bCs/>
                <w:color w:val="000000"/>
              </w:rPr>
              <w:t>Suggested Practical</w:t>
            </w:r>
          </w:p>
          <w:p w:rsidR="00D050C4" w:rsidRPr="00D050C4" w:rsidRDefault="00D050C4" w:rsidP="00D050C4">
            <w:pPr>
              <w:pStyle w:val="ListParagraph"/>
              <w:numPr>
                <w:ilvl w:val="0"/>
                <w:numId w:val="14"/>
              </w:numPr>
              <w:suppressAutoHyphens w:val="0"/>
              <w:spacing w:after="0" w:line="240" w:lineRule="auto"/>
              <w:jc w:val="both"/>
              <w:rPr>
                <w:rFonts w:ascii="Times New Roman" w:hAnsi="Times New Roman"/>
                <w:b/>
                <w:bCs/>
                <w:color w:val="000000"/>
              </w:rPr>
            </w:pPr>
            <w:r w:rsidRPr="00D050C4">
              <w:rPr>
                <w:rFonts w:ascii="Times New Roman" w:hAnsi="Times New Roman"/>
                <w:color w:val="000000"/>
              </w:rPr>
              <w:t xml:space="preserve">Development of computer program to solve differential equations arise in </w:t>
            </w:r>
            <w:proofErr w:type="spellStart"/>
            <w:r w:rsidRPr="00D050C4">
              <w:rPr>
                <w:rFonts w:ascii="Times New Roman" w:hAnsi="Times New Roman"/>
                <w:color w:val="000000"/>
              </w:rPr>
              <w:t>Lotka-Volterra</w:t>
            </w:r>
            <w:proofErr w:type="spellEnd"/>
            <w:r w:rsidRPr="00D050C4">
              <w:rPr>
                <w:rFonts w:ascii="Times New Roman" w:hAnsi="Times New Roman"/>
                <w:color w:val="000000"/>
              </w:rPr>
              <w:t xml:space="preserve"> Autocatalytic Reaction</w:t>
            </w:r>
          </w:p>
          <w:p w:rsidR="00D050C4" w:rsidRPr="00D050C4" w:rsidRDefault="00D050C4" w:rsidP="00D050C4">
            <w:pPr>
              <w:pStyle w:val="ListParagraph"/>
              <w:numPr>
                <w:ilvl w:val="0"/>
                <w:numId w:val="14"/>
              </w:numPr>
              <w:suppressAutoHyphens w:val="0"/>
              <w:spacing w:after="0" w:line="240" w:lineRule="auto"/>
              <w:jc w:val="both"/>
              <w:rPr>
                <w:rFonts w:ascii="Times New Roman" w:hAnsi="Times New Roman"/>
                <w:b/>
                <w:bCs/>
                <w:color w:val="000000"/>
              </w:rPr>
            </w:pPr>
            <w:r w:rsidRPr="00D050C4">
              <w:rPr>
                <w:rFonts w:ascii="Times New Roman" w:hAnsi="Times New Roman"/>
                <w:color w:val="000000"/>
              </w:rPr>
              <w:t xml:space="preserve">Geometry optimization of biologically relevant molecules by using any quantum chemistry package, namely, GAUSSIAN, GAMMES, </w:t>
            </w:r>
            <w:proofErr w:type="spellStart"/>
            <w:r w:rsidRPr="00D050C4">
              <w:rPr>
                <w:rFonts w:ascii="Times New Roman" w:hAnsi="Times New Roman"/>
                <w:color w:val="000000"/>
              </w:rPr>
              <w:t>NWChem</w:t>
            </w:r>
            <w:proofErr w:type="spellEnd"/>
            <w:r w:rsidRPr="00D050C4">
              <w:rPr>
                <w:rFonts w:ascii="Times New Roman" w:hAnsi="Times New Roman"/>
                <w:color w:val="000000"/>
              </w:rPr>
              <w:t>, etc.</w:t>
            </w:r>
          </w:p>
          <w:p w:rsidR="00D050C4" w:rsidRPr="00D050C4" w:rsidRDefault="00D050C4" w:rsidP="00D050C4">
            <w:pPr>
              <w:pStyle w:val="ListParagraph"/>
              <w:numPr>
                <w:ilvl w:val="0"/>
                <w:numId w:val="14"/>
              </w:numPr>
              <w:suppressAutoHyphens w:val="0"/>
              <w:spacing w:after="0" w:line="240" w:lineRule="auto"/>
              <w:jc w:val="both"/>
              <w:rPr>
                <w:rFonts w:ascii="Times New Roman" w:hAnsi="Times New Roman"/>
                <w:b/>
                <w:bCs/>
                <w:color w:val="000000"/>
              </w:rPr>
            </w:pPr>
            <w:r w:rsidRPr="00D050C4">
              <w:rPr>
                <w:rFonts w:ascii="Times New Roman" w:hAnsi="Times New Roman"/>
                <w:color w:val="000000"/>
              </w:rPr>
              <w:t>Molecular dynamics on a dissociation reaction to validate Arrhenius theory of reaction rate</w:t>
            </w:r>
          </w:p>
          <w:p w:rsidR="00D050C4" w:rsidRPr="00D050C4" w:rsidRDefault="00D050C4" w:rsidP="00D050C4">
            <w:pPr>
              <w:pStyle w:val="ListParagraph"/>
              <w:numPr>
                <w:ilvl w:val="0"/>
                <w:numId w:val="14"/>
              </w:numPr>
              <w:suppressAutoHyphens w:val="0"/>
              <w:spacing w:after="0" w:line="240" w:lineRule="auto"/>
              <w:jc w:val="both"/>
              <w:rPr>
                <w:rFonts w:ascii="Times New Roman" w:hAnsi="Times New Roman"/>
                <w:b/>
                <w:bCs/>
                <w:color w:val="000000"/>
              </w:rPr>
            </w:pPr>
            <w:r w:rsidRPr="00D050C4">
              <w:rPr>
                <w:rFonts w:ascii="Times New Roman" w:hAnsi="Times New Roman"/>
                <w:color w:val="000000"/>
              </w:rPr>
              <w:t xml:space="preserve">Quantum Dynamics on a simple system to show the procedure to obtain </w:t>
            </w:r>
            <w:proofErr w:type="spellStart"/>
            <w:r w:rsidRPr="00D050C4">
              <w:rPr>
                <w:rFonts w:ascii="Times New Roman" w:hAnsi="Times New Roman"/>
                <w:color w:val="000000"/>
              </w:rPr>
              <w:t>photoabsorption</w:t>
            </w:r>
            <w:proofErr w:type="spellEnd"/>
            <w:r w:rsidRPr="00D050C4">
              <w:rPr>
                <w:rFonts w:ascii="Times New Roman" w:hAnsi="Times New Roman"/>
                <w:color w:val="000000"/>
              </w:rPr>
              <w:t xml:space="preserve"> spectra.</w:t>
            </w:r>
          </w:p>
          <w:p w:rsidR="00D050C4" w:rsidRPr="00D050C4" w:rsidRDefault="00D050C4" w:rsidP="00D050C4">
            <w:pPr>
              <w:spacing w:after="0" w:line="240" w:lineRule="auto"/>
              <w:jc w:val="both"/>
              <w:rPr>
                <w:rFonts w:ascii="Times New Roman" w:hAnsi="Times New Roman" w:cs="Times New Roman"/>
                <w:color w:val="000000"/>
              </w:rPr>
            </w:pPr>
          </w:p>
          <w:p w:rsidR="00D050C4" w:rsidRPr="00D050C4" w:rsidRDefault="00D050C4" w:rsidP="00D050C4">
            <w:pPr>
              <w:spacing w:after="0" w:line="240" w:lineRule="auto"/>
              <w:jc w:val="both"/>
              <w:rPr>
                <w:rFonts w:ascii="Times New Roman" w:hAnsi="Times New Roman" w:cs="Times New Roman"/>
                <w:b/>
                <w:bCs/>
                <w:color w:val="000000"/>
              </w:rPr>
            </w:pPr>
          </w:p>
        </w:tc>
        <w:tc>
          <w:tcPr>
            <w:tcW w:w="1418" w:type="dxa"/>
          </w:tcPr>
          <w:p w:rsidR="003035F5" w:rsidRDefault="003035F5" w:rsidP="00331C03">
            <w:pPr>
              <w:pStyle w:val="Normal1"/>
              <w:spacing w:after="0" w:line="240" w:lineRule="auto"/>
              <w:jc w:val="center"/>
              <w:rPr>
                <w:rFonts w:ascii="Times New Roman" w:eastAsia="Times New Roman" w:hAnsi="Times New Roman" w:cs="Times New Roman"/>
              </w:rPr>
            </w:pPr>
          </w:p>
          <w:p w:rsidR="00D050C4" w:rsidRDefault="00D050C4" w:rsidP="00331C03">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DE6181">
              <w:rPr>
                <w:rFonts w:ascii="Times New Roman" w:eastAsia="Times New Roman" w:hAnsi="Times New Roman" w:cs="Times New Roman"/>
              </w:rPr>
              <w:t>2</w:t>
            </w:r>
          </w:p>
        </w:tc>
      </w:tr>
    </w:tbl>
    <w:p w:rsidR="00130127" w:rsidRPr="00C65332" w:rsidRDefault="00130127">
      <w:pPr>
        <w:pStyle w:val="Normal1"/>
        <w:rPr>
          <w:rFonts w:ascii="Times New Roman" w:hAnsi="Times New Roman" w:cs="Times New Roman"/>
        </w:rPr>
      </w:pPr>
    </w:p>
    <w:p w:rsidR="00130127" w:rsidRPr="00C65332" w:rsidRDefault="00134273" w:rsidP="00B047ED">
      <w:pPr>
        <w:pStyle w:val="Normal1"/>
        <w:spacing w:after="0"/>
        <w:rPr>
          <w:rFonts w:ascii="Times New Roman" w:eastAsia="Times New Roman" w:hAnsi="Times New Roman" w:cs="Times New Roman"/>
          <w:b/>
        </w:rPr>
      </w:pPr>
      <w:r w:rsidRPr="00C65332">
        <w:rPr>
          <w:rFonts w:ascii="Times New Roman" w:eastAsia="Times New Roman" w:hAnsi="Times New Roman" w:cs="Times New Roman"/>
          <w:b/>
          <w:color w:val="00000A"/>
        </w:rPr>
        <w:t>Essential Readings:</w:t>
      </w:r>
    </w:p>
    <w:p w:rsidR="00D050C4" w:rsidRPr="00D050C4" w:rsidRDefault="00D050C4" w:rsidP="00D050C4">
      <w:pPr>
        <w:pStyle w:val="ListParagraph"/>
        <w:numPr>
          <w:ilvl w:val="0"/>
          <w:numId w:val="15"/>
        </w:numPr>
        <w:suppressAutoHyphens w:val="0"/>
        <w:spacing w:after="0" w:line="240" w:lineRule="auto"/>
        <w:jc w:val="both"/>
        <w:rPr>
          <w:rFonts w:ascii="Times New Roman" w:hAnsi="Times New Roman"/>
          <w:b/>
          <w:bCs/>
          <w:color w:val="000000"/>
        </w:rPr>
      </w:pPr>
      <w:bookmarkStart w:id="1" w:name="_30j0zll" w:colFirst="0" w:colLast="0"/>
      <w:bookmarkEnd w:id="1"/>
      <w:r w:rsidRPr="00D050C4">
        <w:rPr>
          <w:rFonts w:ascii="Times New Roman" w:hAnsi="Times New Roman"/>
          <w:color w:val="000000"/>
        </w:rPr>
        <w:t xml:space="preserve">V. </w:t>
      </w:r>
      <w:proofErr w:type="spellStart"/>
      <w:r w:rsidRPr="00D050C4">
        <w:rPr>
          <w:rFonts w:ascii="Times New Roman" w:hAnsi="Times New Roman"/>
          <w:color w:val="000000"/>
        </w:rPr>
        <w:t>Rajaraman</w:t>
      </w:r>
      <w:proofErr w:type="spellEnd"/>
      <w:r w:rsidRPr="00D050C4">
        <w:rPr>
          <w:rFonts w:ascii="Times New Roman" w:hAnsi="Times New Roman"/>
          <w:color w:val="000000"/>
        </w:rPr>
        <w:t xml:space="preserve">, “Computer Programming in Fortran 77”, PHI </w:t>
      </w:r>
      <w:proofErr w:type="gramStart"/>
      <w:r w:rsidRPr="00D050C4">
        <w:rPr>
          <w:rFonts w:ascii="Times New Roman" w:hAnsi="Times New Roman"/>
          <w:color w:val="000000"/>
        </w:rPr>
        <w:t>Learning</w:t>
      </w:r>
      <w:proofErr w:type="gramEnd"/>
      <w:r w:rsidRPr="00D050C4">
        <w:rPr>
          <w:rFonts w:ascii="Times New Roman" w:hAnsi="Times New Roman"/>
          <w:color w:val="000000"/>
        </w:rPr>
        <w:t xml:space="preserve"> publishers.</w:t>
      </w:r>
    </w:p>
    <w:p w:rsidR="00D050C4" w:rsidRPr="00D050C4" w:rsidRDefault="00D050C4" w:rsidP="00B047ED">
      <w:pPr>
        <w:pStyle w:val="ListParagraph"/>
        <w:numPr>
          <w:ilvl w:val="0"/>
          <w:numId w:val="15"/>
        </w:numPr>
        <w:suppressAutoHyphens w:val="0"/>
        <w:spacing w:after="0" w:line="240" w:lineRule="auto"/>
        <w:jc w:val="both"/>
        <w:rPr>
          <w:rFonts w:ascii="Times New Roman" w:hAnsi="Times New Roman"/>
          <w:b/>
          <w:bCs/>
          <w:color w:val="000000"/>
        </w:rPr>
      </w:pPr>
      <w:r w:rsidRPr="00D050C4">
        <w:rPr>
          <w:rFonts w:ascii="Times New Roman" w:hAnsi="Times New Roman"/>
          <w:color w:val="000000"/>
        </w:rPr>
        <w:t xml:space="preserve">V. </w:t>
      </w:r>
      <w:proofErr w:type="spellStart"/>
      <w:r w:rsidRPr="00D050C4">
        <w:rPr>
          <w:rFonts w:ascii="Times New Roman" w:hAnsi="Times New Roman"/>
          <w:color w:val="000000"/>
        </w:rPr>
        <w:t>Rajaraman</w:t>
      </w:r>
      <w:proofErr w:type="spellEnd"/>
      <w:r w:rsidRPr="00D050C4">
        <w:rPr>
          <w:rFonts w:ascii="Times New Roman" w:hAnsi="Times New Roman"/>
          <w:color w:val="000000"/>
        </w:rPr>
        <w:t xml:space="preserve">, “Computer Programming in C”, PHI </w:t>
      </w:r>
      <w:proofErr w:type="gramStart"/>
      <w:r w:rsidRPr="00D050C4">
        <w:rPr>
          <w:rFonts w:ascii="Times New Roman" w:hAnsi="Times New Roman"/>
          <w:color w:val="000000"/>
        </w:rPr>
        <w:t>Learning</w:t>
      </w:r>
      <w:proofErr w:type="gramEnd"/>
      <w:r w:rsidRPr="00D050C4">
        <w:rPr>
          <w:rFonts w:ascii="Times New Roman" w:hAnsi="Times New Roman"/>
          <w:color w:val="000000"/>
        </w:rPr>
        <w:t xml:space="preserve"> publishers.</w:t>
      </w:r>
    </w:p>
    <w:p w:rsidR="00B047ED" w:rsidRPr="00D050C4" w:rsidRDefault="00D050C4" w:rsidP="00B047ED">
      <w:pPr>
        <w:pStyle w:val="ListParagraph"/>
        <w:numPr>
          <w:ilvl w:val="0"/>
          <w:numId w:val="15"/>
        </w:numPr>
        <w:suppressAutoHyphens w:val="0"/>
        <w:spacing w:after="0" w:line="240" w:lineRule="auto"/>
        <w:jc w:val="both"/>
        <w:rPr>
          <w:rFonts w:ascii="Times New Roman" w:hAnsi="Times New Roman"/>
          <w:b/>
          <w:bCs/>
          <w:color w:val="000000"/>
        </w:rPr>
      </w:pPr>
      <w:r w:rsidRPr="00D050C4">
        <w:rPr>
          <w:rFonts w:ascii="Times New Roman" w:hAnsi="Times New Roman"/>
          <w:color w:val="000000"/>
        </w:rPr>
        <w:t xml:space="preserve">W. H. Press, S. A. </w:t>
      </w:r>
      <w:proofErr w:type="spellStart"/>
      <w:r w:rsidRPr="00D050C4">
        <w:rPr>
          <w:rFonts w:ascii="Times New Roman" w:hAnsi="Times New Roman"/>
          <w:color w:val="000000"/>
        </w:rPr>
        <w:t>Teukolsky</w:t>
      </w:r>
      <w:proofErr w:type="spellEnd"/>
      <w:r w:rsidRPr="00D050C4">
        <w:rPr>
          <w:rFonts w:ascii="Times New Roman" w:hAnsi="Times New Roman"/>
          <w:color w:val="000000"/>
        </w:rPr>
        <w:t xml:space="preserve">, W. T. </w:t>
      </w:r>
      <w:proofErr w:type="spellStart"/>
      <w:r w:rsidRPr="00D050C4">
        <w:rPr>
          <w:rFonts w:ascii="Times New Roman" w:hAnsi="Times New Roman"/>
          <w:color w:val="000000"/>
        </w:rPr>
        <w:t>Vellerling</w:t>
      </w:r>
      <w:proofErr w:type="spellEnd"/>
      <w:r w:rsidRPr="00D050C4">
        <w:rPr>
          <w:rFonts w:ascii="Times New Roman" w:hAnsi="Times New Roman"/>
          <w:color w:val="000000"/>
        </w:rPr>
        <w:t xml:space="preserve"> and B. P. Flannery, “Numerical Recipes in FORTRAN: The Art of Scientific Computing”, Cambridge University Press.</w:t>
      </w:r>
    </w:p>
    <w:p w:rsidR="00130127" w:rsidRPr="00D050C4" w:rsidRDefault="00134273" w:rsidP="00B047ED">
      <w:pPr>
        <w:pStyle w:val="Normal1"/>
        <w:spacing w:after="0"/>
        <w:rPr>
          <w:rFonts w:ascii="Times New Roman" w:eastAsia="Times New Roman" w:hAnsi="Times New Roman" w:cs="Times New Roman"/>
          <w:b/>
        </w:rPr>
      </w:pPr>
      <w:r w:rsidRPr="00D050C4">
        <w:rPr>
          <w:rFonts w:ascii="Times New Roman" w:eastAsia="Times New Roman" w:hAnsi="Times New Roman" w:cs="Times New Roman"/>
          <w:b/>
          <w:color w:val="00000A"/>
        </w:rPr>
        <w:t>Supplementary Readings:</w:t>
      </w:r>
    </w:p>
    <w:p w:rsidR="00D050C4" w:rsidRPr="00D050C4" w:rsidRDefault="00D050C4" w:rsidP="00D050C4">
      <w:pPr>
        <w:pStyle w:val="ListParagraph"/>
        <w:numPr>
          <w:ilvl w:val="0"/>
          <w:numId w:val="16"/>
        </w:numPr>
        <w:suppressAutoHyphens w:val="0"/>
        <w:spacing w:after="0" w:line="240" w:lineRule="auto"/>
        <w:jc w:val="both"/>
        <w:rPr>
          <w:rFonts w:ascii="Times New Roman" w:hAnsi="Times New Roman"/>
          <w:b/>
          <w:bCs/>
          <w:color w:val="000000"/>
        </w:rPr>
      </w:pPr>
      <w:bookmarkStart w:id="2" w:name="_1fob9te" w:colFirst="0" w:colLast="0"/>
      <w:bookmarkEnd w:id="2"/>
      <w:r w:rsidRPr="00D050C4">
        <w:rPr>
          <w:rFonts w:ascii="Times New Roman" w:hAnsi="Times New Roman"/>
          <w:color w:val="000000"/>
        </w:rPr>
        <w:t xml:space="preserve">M. </w:t>
      </w:r>
      <w:proofErr w:type="spellStart"/>
      <w:r w:rsidRPr="00D050C4">
        <w:rPr>
          <w:rFonts w:ascii="Times New Roman" w:hAnsi="Times New Roman"/>
          <w:color w:val="000000"/>
        </w:rPr>
        <w:t>Schatzman</w:t>
      </w:r>
      <w:proofErr w:type="spellEnd"/>
      <w:r w:rsidRPr="00D050C4">
        <w:rPr>
          <w:rFonts w:ascii="Times New Roman" w:hAnsi="Times New Roman"/>
          <w:color w:val="000000"/>
        </w:rPr>
        <w:t>, “Numerical Analysis: A Mathematical Introduction”, Oxford University Press.</w:t>
      </w:r>
    </w:p>
    <w:p w:rsidR="00D050C4" w:rsidRPr="00D050C4" w:rsidRDefault="00D050C4" w:rsidP="00D050C4">
      <w:pPr>
        <w:pStyle w:val="ListParagraph"/>
        <w:numPr>
          <w:ilvl w:val="0"/>
          <w:numId w:val="16"/>
        </w:numPr>
        <w:suppressAutoHyphens w:val="0"/>
        <w:spacing w:after="0" w:line="240" w:lineRule="auto"/>
        <w:jc w:val="both"/>
        <w:rPr>
          <w:rFonts w:ascii="Times New Roman" w:hAnsi="Times New Roman"/>
          <w:b/>
          <w:bCs/>
          <w:color w:val="000000"/>
        </w:rPr>
      </w:pPr>
      <w:r w:rsidRPr="00D050C4">
        <w:rPr>
          <w:rFonts w:ascii="Times New Roman" w:hAnsi="Times New Roman"/>
          <w:color w:val="000000"/>
        </w:rPr>
        <w:t xml:space="preserve">C. J. Cramer, “Essentials of Computational Chemistry - Theories and Models”, John Wiley and Sons Ltd. </w:t>
      </w:r>
    </w:p>
    <w:p w:rsidR="00D050C4" w:rsidRPr="00D050C4" w:rsidRDefault="00D050C4" w:rsidP="00D050C4">
      <w:pPr>
        <w:pStyle w:val="ListParagraph"/>
        <w:numPr>
          <w:ilvl w:val="0"/>
          <w:numId w:val="16"/>
        </w:numPr>
        <w:suppressAutoHyphens w:val="0"/>
        <w:spacing w:after="0" w:line="240" w:lineRule="auto"/>
        <w:jc w:val="both"/>
        <w:rPr>
          <w:rFonts w:ascii="Times New Roman" w:hAnsi="Times New Roman"/>
          <w:b/>
          <w:bCs/>
          <w:color w:val="000000"/>
        </w:rPr>
      </w:pPr>
      <w:r w:rsidRPr="00D050C4">
        <w:rPr>
          <w:rFonts w:ascii="Times New Roman" w:hAnsi="Times New Roman"/>
          <w:color w:val="000000"/>
        </w:rPr>
        <w:t>D. Young, Computational Chemistry: A Practical Guide for Applying Techniques to Real World Problems, John Wiley and Sons Ltd.</w:t>
      </w:r>
    </w:p>
    <w:p w:rsidR="00C65332" w:rsidRPr="00C65332" w:rsidRDefault="00C65332" w:rsidP="00D050C4">
      <w:pPr>
        <w:pStyle w:val="ListParagraph"/>
        <w:suppressAutoHyphens w:val="0"/>
        <w:spacing w:after="160" w:line="259" w:lineRule="auto"/>
        <w:ind w:left="360"/>
        <w:rPr>
          <w:rFonts w:ascii="Times New Roman" w:hAnsi="Times New Roman"/>
          <w:color w:val="000000"/>
        </w:rPr>
      </w:pPr>
    </w:p>
    <w:sectPr w:rsidR="00C65332" w:rsidRPr="00C65332" w:rsidSect="005D01E6">
      <w:pgSz w:w="11906" w:h="16838"/>
      <w:pgMar w:top="1134" w:right="1134" w:bottom="1134"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DD0"/>
    <w:multiLevelType w:val="hybridMultilevel"/>
    <w:tmpl w:val="22F6B1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6E475B"/>
    <w:multiLevelType w:val="hybridMultilevel"/>
    <w:tmpl w:val="5FEA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255B8"/>
    <w:multiLevelType w:val="hybridMultilevel"/>
    <w:tmpl w:val="22F6B1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6303E3"/>
    <w:multiLevelType w:val="hybridMultilevel"/>
    <w:tmpl w:val="A3DA5A2E"/>
    <w:lvl w:ilvl="0" w:tplc="04090003">
      <w:start w:val="1"/>
      <w:numFmt w:val="bullet"/>
      <w:lvlText w:val="o"/>
      <w:lvlJc w:val="left"/>
      <w:pPr>
        <w:ind w:left="720" w:hanging="360"/>
      </w:pPr>
      <w:rPr>
        <w:rFonts w:ascii="Courier New" w:hAnsi="Courier New" w:cs="Courier New"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2781A"/>
    <w:multiLevelType w:val="hybridMultilevel"/>
    <w:tmpl w:val="22F6B1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5AD2006"/>
    <w:multiLevelType w:val="hybridMultilevel"/>
    <w:tmpl w:val="DE18D70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11711"/>
    <w:multiLevelType w:val="multilevel"/>
    <w:tmpl w:val="35E033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B1A3EE5"/>
    <w:multiLevelType w:val="hybridMultilevel"/>
    <w:tmpl w:val="41DCE4DE"/>
    <w:lvl w:ilvl="0" w:tplc="147C5D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3412D"/>
    <w:multiLevelType w:val="multilevel"/>
    <w:tmpl w:val="C9F43F50"/>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9">
    <w:nsid w:val="32477C0B"/>
    <w:multiLevelType w:val="hybridMultilevel"/>
    <w:tmpl w:val="22F6B1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09D5311"/>
    <w:multiLevelType w:val="hybridMultilevel"/>
    <w:tmpl w:val="41DCE4DE"/>
    <w:lvl w:ilvl="0" w:tplc="147C5D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AC53C3"/>
    <w:multiLevelType w:val="hybridMultilevel"/>
    <w:tmpl w:val="5FEA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33F67"/>
    <w:multiLevelType w:val="multilevel"/>
    <w:tmpl w:val="2A742D9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B02A21"/>
    <w:multiLevelType w:val="multilevel"/>
    <w:tmpl w:val="D548A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2BA19E5"/>
    <w:multiLevelType w:val="hybridMultilevel"/>
    <w:tmpl w:val="7DB02746"/>
    <w:lvl w:ilvl="0" w:tplc="147C5D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C272E6"/>
    <w:multiLevelType w:val="hybridMultilevel"/>
    <w:tmpl w:val="DE18D70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8"/>
  </w:num>
  <w:num w:numId="5">
    <w:abstractNumId w:val="9"/>
  </w:num>
  <w:num w:numId="6">
    <w:abstractNumId w:val="4"/>
  </w:num>
  <w:num w:numId="7">
    <w:abstractNumId w:val="0"/>
  </w:num>
  <w:num w:numId="8">
    <w:abstractNumId w:val="2"/>
  </w:num>
  <w:num w:numId="9">
    <w:abstractNumId w:val="15"/>
  </w:num>
  <w:num w:numId="10">
    <w:abstractNumId w:val="5"/>
  </w:num>
  <w:num w:numId="11">
    <w:abstractNumId w:val="1"/>
  </w:num>
  <w:num w:numId="12">
    <w:abstractNumId w:val="11"/>
  </w:num>
  <w:num w:numId="13">
    <w:abstractNumId w:val="3"/>
  </w:num>
  <w:num w:numId="14">
    <w:abstractNumId w:val="14"/>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DMzMrcwNDQyNbewMDFU0lEKTi0uzszPAykwrQUA+Xe5wCwAAAA="/>
  </w:docVars>
  <w:rsids>
    <w:rsidRoot w:val="00130127"/>
    <w:rsid w:val="00006AB6"/>
    <w:rsid w:val="000221E1"/>
    <w:rsid w:val="000244DC"/>
    <w:rsid w:val="00084589"/>
    <w:rsid w:val="000C4EFC"/>
    <w:rsid w:val="000E6A81"/>
    <w:rsid w:val="001117A9"/>
    <w:rsid w:val="00130127"/>
    <w:rsid w:val="00134273"/>
    <w:rsid w:val="00150251"/>
    <w:rsid w:val="00155261"/>
    <w:rsid w:val="001637CF"/>
    <w:rsid w:val="00174CA3"/>
    <w:rsid w:val="001B3250"/>
    <w:rsid w:val="001F1373"/>
    <w:rsid w:val="00202F41"/>
    <w:rsid w:val="002130E1"/>
    <w:rsid w:val="002458AA"/>
    <w:rsid w:val="002471E0"/>
    <w:rsid w:val="00261EAD"/>
    <w:rsid w:val="00266CE5"/>
    <w:rsid w:val="002713DF"/>
    <w:rsid w:val="002A1FE3"/>
    <w:rsid w:val="002D51BA"/>
    <w:rsid w:val="002D6B6B"/>
    <w:rsid w:val="003035F5"/>
    <w:rsid w:val="00306104"/>
    <w:rsid w:val="00312769"/>
    <w:rsid w:val="00330A4F"/>
    <w:rsid w:val="00331C03"/>
    <w:rsid w:val="00332512"/>
    <w:rsid w:val="00337DC9"/>
    <w:rsid w:val="003469FE"/>
    <w:rsid w:val="003B21C9"/>
    <w:rsid w:val="003C397F"/>
    <w:rsid w:val="003F5D7B"/>
    <w:rsid w:val="0040328B"/>
    <w:rsid w:val="00454CA1"/>
    <w:rsid w:val="00472B34"/>
    <w:rsid w:val="00500B1D"/>
    <w:rsid w:val="00525129"/>
    <w:rsid w:val="00566EBA"/>
    <w:rsid w:val="00577DFA"/>
    <w:rsid w:val="00592EF3"/>
    <w:rsid w:val="005B6FEF"/>
    <w:rsid w:val="005D01E6"/>
    <w:rsid w:val="005E03AF"/>
    <w:rsid w:val="005E0518"/>
    <w:rsid w:val="005E1066"/>
    <w:rsid w:val="005F534E"/>
    <w:rsid w:val="00641A63"/>
    <w:rsid w:val="00645E7A"/>
    <w:rsid w:val="00674CD8"/>
    <w:rsid w:val="00684A01"/>
    <w:rsid w:val="00693968"/>
    <w:rsid w:val="006D1669"/>
    <w:rsid w:val="006D579F"/>
    <w:rsid w:val="006E1F6A"/>
    <w:rsid w:val="00725E1F"/>
    <w:rsid w:val="007667A6"/>
    <w:rsid w:val="007D2CFE"/>
    <w:rsid w:val="008701AA"/>
    <w:rsid w:val="0087239F"/>
    <w:rsid w:val="008B7532"/>
    <w:rsid w:val="008F0F89"/>
    <w:rsid w:val="008F50A5"/>
    <w:rsid w:val="00926796"/>
    <w:rsid w:val="00951BA9"/>
    <w:rsid w:val="009543CB"/>
    <w:rsid w:val="009A1311"/>
    <w:rsid w:val="009E317F"/>
    <w:rsid w:val="009E7363"/>
    <w:rsid w:val="009F24A9"/>
    <w:rsid w:val="00A23584"/>
    <w:rsid w:val="00A34579"/>
    <w:rsid w:val="00A4006A"/>
    <w:rsid w:val="00A41D01"/>
    <w:rsid w:val="00AD5A5C"/>
    <w:rsid w:val="00AE61D4"/>
    <w:rsid w:val="00B047ED"/>
    <w:rsid w:val="00B3749F"/>
    <w:rsid w:val="00B628E1"/>
    <w:rsid w:val="00B724AD"/>
    <w:rsid w:val="00BF17B6"/>
    <w:rsid w:val="00C65332"/>
    <w:rsid w:val="00D050C4"/>
    <w:rsid w:val="00D31E3D"/>
    <w:rsid w:val="00D34B4F"/>
    <w:rsid w:val="00D553AC"/>
    <w:rsid w:val="00D864D7"/>
    <w:rsid w:val="00D90E4F"/>
    <w:rsid w:val="00DC06BD"/>
    <w:rsid w:val="00DE3226"/>
    <w:rsid w:val="00DE6181"/>
    <w:rsid w:val="00E00FA2"/>
    <w:rsid w:val="00E15B2B"/>
    <w:rsid w:val="00E32C26"/>
    <w:rsid w:val="00E4568D"/>
    <w:rsid w:val="00F0015E"/>
    <w:rsid w:val="00F01A89"/>
    <w:rsid w:val="00F44E8E"/>
    <w:rsid w:val="00FC7195"/>
    <w:rsid w:val="00FF7DF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E6"/>
    <w:pPr>
      <w:spacing w:after="200" w:line="276" w:lineRule="auto"/>
    </w:pPr>
    <w:rPr>
      <w:sz w:val="22"/>
      <w:szCs w:val="22"/>
      <w:lang w:eastAsia="en-US" w:bidi="ar-SA"/>
    </w:rPr>
  </w:style>
  <w:style w:type="paragraph" w:styleId="Heading1">
    <w:name w:val="heading 1"/>
    <w:basedOn w:val="Normal1"/>
    <w:next w:val="Normal1"/>
    <w:rsid w:val="005D01E6"/>
    <w:pPr>
      <w:keepNext/>
      <w:keepLines/>
      <w:spacing w:before="480" w:after="120"/>
      <w:outlineLvl w:val="0"/>
    </w:pPr>
    <w:rPr>
      <w:b/>
      <w:sz w:val="48"/>
      <w:szCs w:val="48"/>
    </w:rPr>
  </w:style>
  <w:style w:type="paragraph" w:styleId="Heading2">
    <w:name w:val="heading 2"/>
    <w:basedOn w:val="Normal1"/>
    <w:next w:val="Normal1"/>
    <w:rsid w:val="005D01E6"/>
    <w:pPr>
      <w:keepNext/>
      <w:keepLines/>
      <w:spacing w:before="360" w:after="80"/>
      <w:outlineLvl w:val="1"/>
    </w:pPr>
    <w:rPr>
      <w:b/>
      <w:sz w:val="36"/>
      <w:szCs w:val="36"/>
    </w:rPr>
  </w:style>
  <w:style w:type="paragraph" w:styleId="Heading3">
    <w:name w:val="heading 3"/>
    <w:basedOn w:val="Normal1"/>
    <w:next w:val="Normal1"/>
    <w:rsid w:val="005D01E6"/>
    <w:pPr>
      <w:keepNext/>
      <w:keepLines/>
      <w:spacing w:before="280" w:after="80"/>
      <w:outlineLvl w:val="2"/>
    </w:pPr>
    <w:rPr>
      <w:b/>
      <w:sz w:val="28"/>
      <w:szCs w:val="28"/>
    </w:rPr>
  </w:style>
  <w:style w:type="paragraph" w:styleId="Heading4">
    <w:name w:val="heading 4"/>
    <w:basedOn w:val="Normal1"/>
    <w:next w:val="Normal1"/>
    <w:rsid w:val="005D01E6"/>
    <w:pPr>
      <w:keepNext/>
      <w:keepLines/>
      <w:spacing w:before="240" w:after="40"/>
      <w:outlineLvl w:val="3"/>
    </w:pPr>
    <w:rPr>
      <w:b/>
      <w:sz w:val="24"/>
      <w:szCs w:val="24"/>
    </w:rPr>
  </w:style>
  <w:style w:type="paragraph" w:styleId="Heading5">
    <w:name w:val="heading 5"/>
    <w:basedOn w:val="Normal1"/>
    <w:next w:val="Normal1"/>
    <w:rsid w:val="005D01E6"/>
    <w:pPr>
      <w:keepNext/>
      <w:keepLines/>
      <w:spacing w:before="220" w:after="40"/>
      <w:outlineLvl w:val="4"/>
    </w:pPr>
    <w:rPr>
      <w:b/>
    </w:rPr>
  </w:style>
  <w:style w:type="paragraph" w:styleId="Heading6">
    <w:name w:val="heading 6"/>
    <w:basedOn w:val="Normal1"/>
    <w:next w:val="Normal1"/>
    <w:rsid w:val="005D01E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D01E6"/>
    <w:pPr>
      <w:spacing w:after="200" w:line="276" w:lineRule="auto"/>
    </w:pPr>
    <w:rPr>
      <w:sz w:val="22"/>
      <w:szCs w:val="22"/>
      <w:lang w:eastAsia="en-US" w:bidi="ar-SA"/>
    </w:rPr>
  </w:style>
  <w:style w:type="paragraph" w:styleId="Title">
    <w:name w:val="Title"/>
    <w:basedOn w:val="Normal1"/>
    <w:next w:val="Normal1"/>
    <w:rsid w:val="005D01E6"/>
    <w:pPr>
      <w:keepNext/>
      <w:keepLines/>
      <w:spacing w:before="480" w:after="120"/>
    </w:pPr>
    <w:rPr>
      <w:b/>
      <w:sz w:val="72"/>
      <w:szCs w:val="72"/>
    </w:rPr>
  </w:style>
  <w:style w:type="paragraph" w:styleId="Subtitle">
    <w:name w:val="Subtitle"/>
    <w:basedOn w:val="Normal1"/>
    <w:next w:val="Normal1"/>
    <w:rsid w:val="005D01E6"/>
    <w:pPr>
      <w:keepNext/>
      <w:keepLines/>
      <w:spacing w:before="360" w:after="80"/>
    </w:pPr>
    <w:rPr>
      <w:rFonts w:ascii="Georgia" w:eastAsia="Georgia" w:hAnsi="Georgia" w:cs="Georgia"/>
      <w:i/>
      <w:color w:val="666666"/>
      <w:sz w:val="48"/>
      <w:szCs w:val="48"/>
    </w:rPr>
  </w:style>
  <w:style w:type="table" w:customStyle="1" w:styleId="2">
    <w:name w:val="2"/>
    <w:basedOn w:val="TableNormal"/>
    <w:rsid w:val="005D01E6"/>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5D01E6"/>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40328B"/>
    <w:pPr>
      <w:suppressAutoHyphens/>
      <w:ind w:left="720"/>
      <w:contextualSpacing/>
    </w:pPr>
    <w:rPr>
      <w:rFonts w:cs="Times New Roman"/>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c:creator>
  <cp:lastModifiedBy>nitm</cp:lastModifiedBy>
  <cp:revision>7</cp:revision>
  <dcterms:created xsi:type="dcterms:W3CDTF">2019-07-11T06:09:00Z</dcterms:created>
  <dcterms:modified xsi:type="dcterms:W3CDTF">2019-07-11T06:57:00Z</dcterms:modified>
</cp:coreProperties>
</file>