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66" w:type="pct"/>
        <w:jc w:val="center"/>
        <w:tblLook w:val="04A0" w:firstRow="1" w:lastRow="0" w:firstColumn="1" w:lastColumn="0" w:noHBand="0" w:noVBand="1"/>
      </w:tblPr>
      <w:tblGrid>
        <w:gridCol w:w="643"/>
        <w:gridCol w:w="563"/>
        <w:gridCol w:w="701"/>
        <w:gridCol w:w="4541"/>
        <w:gridCol w:w="1620"/>
        <w:gridCol w:w="763"/>
        <w:gridCol w:w="965"/>
        <w:gridCol w:w="620"/>
        <w:gridCol w:w="193"/>
        <w:gridCol w:w="832"/>
        <w:gridCol w:w="829"/>
        <w:gridCol w:w="671"/>
        <w:gridCol w:w="133"/>
        <w:gridCol w:w="785"/>
        <w:gridCol w:w="63"/>
        <w:gridCol w:w="364"/>
        <w:gridCol w:w="513"/>
        <w:gridCol w:w="1022"/>
      </w:tblGrid>
      <w:tr w:rsidR="009F1941" w:rsidRPr="00483877" w14:paraId="20CE6419" w14:textId="77777777" w:rsidTr="00367603">
        <w:trPr>
          <w:trHeight w:val="1557"/>
          <w:jc w:val="center"/>
        </w:trPr>
        <w:tc>
          <w:tcPr>
            <w:tcW w:w="603" w:type="pct"/>
            <w:gridSpan w:val="3"/>
            <w:vAlign w:val="center"/>
          </w:tcPr>
          <w:p w14:paraId="6E7D3309" w14:textId="77777777" w:rsidR="00A41C51" w:rsidRPr="00CD6D76" w:rsidRDefault="00AF06D2" w:rsidP="00430800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lang w:val="en-IN" w:eastAsia="en-IN"/>
              </w:rPr>
              <w:pict w14:anchorId="3F33E24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.95pt;margin-top:3.35pt;width:77.1pt;height:66.95pt;z-index:251658240" strokecolor="white [3212]">
                  <v:textbox style="mso-next-textbox:#_x0000_s1029">
                    <w:txbxContent>
                      <w:p w14:paraId="447DBF73" w14:textId="77777777"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IN" w:eastAsia="en-IN"/>
                          </w:rPr>
                          <w:drawing>
                            <wp:inline distT="0" distB="0" distL="0" distR="0" wp14:anchorId="727DA249" wp14:editId="1B2B2986">
                              <wp:extent cx="717331" cy="756744"/>
                              <wp:effectExtent l="0" t="0" r="0" b="0"/>
                              <wp:docPr id="1" name="Picture 1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704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777" w:type="pct"/>
            <w:gridSpan w:val="11"/>
            <w:vAlign w:val="center"/>
          </w:tcPr>
          <w:p w14:paraId="541BDC20" w14:textId="77777777" w:rsidR="00A41C51" w:rsidRPr="00CD6D76" w:rsidRDefault="00A41C51" w:rsidP="0036760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D6D76">
              <w:rPr>
                <w:b/>
              </w:rPr>
              <w:t>National Institute of Technology Meghalaya</w:t>
            </w:r>
          </w:p>
          <w:p w14:paraId="4BD89B34" w14:textId="77777777" w:rsidR="007F3158" w:rsidRPr="00CD6D76" w:rsidRDefault="00A41C51" w:rsidP="00367603">
            <w:pPr>
              <w:jc w:val="center"/>
              <w:rPr>
                <w:sz w:val="24"/>
                <w:szCs w:val="24"/>
              </w:rPr>
            </w:pPr>
            <w:r w:rsidRPr="00CD6D76">
              <w:t>An Institute of National Importance</w:t>
            </w:r>
          </w:p>
        </w:tc>
        <w:tc>
          <w:tcPr>
            <w:tcW w:w="620" w:type="pct"/>
            <w:gridSpan w:val="4"/>
            <w:vAlign w:val="center"/>
          </w:tcPr>
          <w:p w14:paraId="4FC70317" w14:textId="77777777" w:rsidR="007F6E69" w:rsidRPr="00CD6D76" w:rsidRDefault="00573690" w:rsidP="00430800">
            <w:pPr>
              <w:jc w:val="both"/>
              <w:rPr>
                <w:sz w:val="24"/>
                <w:szCs w:val="24"/>
              </w:rPr>
            </w:pPr>
            <w:r w:rsidRPr="00CD6D76">
              <w:rPr>
                <w:b/>
              </w:rPr>
              <w:t>CURRICULUM</w:t>
            </w:r>
          </w:p>
        </w:tc>
      </w:tr>
      <w:tr w:rsidR="009F1941" w:rsidRPr="00483877" w14:paraId="500DA53F" w14:textId="77777777" w:rsidTr="002C2217">
        <w:trPr>
          <w:trHeight w:val="340"/>
          <w:jc w:val="center"/>
        </w:trPr>
        <w:tc>
          <w:tcPr>
            <w:tcW w:w="603" w:type="pct"/>
            <w:gridSpan w:val="3"/>
            <w:vAlign w:val="center"/>
          </w:tcPr>
          <w:p w14:paraId="28E2C549" w14:textId="77777777" w:rsidR="009F02A3" w:rsidRPr="00CD6D76" w:rsidRDefault="009F02A3" w:rsidP="00430800">
            <w:pPr>
              <w:jc w:val="both"/>
              <w:rPr>
                <w:sz w:val="24"/>
                <w:szCs w:val="24"/>
              </w:rPr>
            </w:pPr>
            <w:r w:rsidRPr="00CD6D76">
              <w:t>Programme</w:t>
            </w:r>
          </w:p>
        </w:tc>
        <w:tc>
          <w:tcPr>
            <w:tcW w:w="2689" w:type="pct"/>
            <w:gridSpan w:val="5"/>
          </w:tcPr>
          <w:p w14:paraId="1EB74FD2" w14:textId="1F0730FB" w:rsidR="009F02A3" w:rsidRPr="00CD6D76" w:rsidRDefault="002C2217" w:rsidP="004308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Master of Technology</w:t>
            </w:r>
            <w:r w:rsidR="001C799B" w:rsidRPr="00CD6D76">
              <w:rPr>
                <w:b/>
              </w:rPr>
              <w:t xml:space="preserve"> </w:t>
            </w:r>
          </w:p>
        </w:tc>
        <w:tc>
          <w:tcPr>
            <w:tcW w:w="1088" w:type="pct"/>
            <w:gridSpan w:val="6"/>
            <w:vAlign w:val="center"/>
          </w:tcPr>
          <w:p w14:paraId="797DFE02" w14:textId="77777777" w:rsidR="009F02A3" w:rsidRPr="00CD6D76" w:rsidRDefault="009F02A3" w:rsidP="00430800">
            <w:pPr>
              <w:jc w:val="both"/>
              <w:rPr>
                <w:sz w:val="24"/>
                <w:szCs w:val="24"/>
              </w:rPr>
            </w:pPr>
            <w:r w:rsidRPr="00CD6D76">
              <w:t>Year of Regulation</w:t>
            </w:r>
          </w:p>
        </w:tc>
        <w:tc>
          <w:tcPr>
            <w:tcW w:w="620" w:type="pct"/>
            <w:gridSpan w:val="4"/>
            <w:vAlign w:val="center"/>
          </w:tcPr>
          <w:p w14:paraId="718680F2" w14:textId="7182D68B" w:rsidR="009F02A3" w:rsidRPr="00CD6D76" w:rsidRDefault="002C2217" w:rsidP="003676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2018-19</w:t>
            </w:r>
          </w:p>
        </w:tc>
      </w:tr>
      <w:tr w:rsidR="009F1941" w:rsidRPr="00483877" w14:paraId="0291B6B3" w14:textId="77777777" w:rsidTr="002C2217">
        <w:trPr>
          <w:trHeight w:val="340"/>
          <w:jc w:val="center"/>
        </w:trPr>
        <w:tc>
          <w:tcPr>
            <w:tcW w:w="603" w:type="pct"/>
            <w:gridSpan w:val="3"/>
            <w:vAlign w:val="center"/>
          </w:tcPr>
          <w:p w14:paraId="368939EE" w14:textId="77777777" w:rsidR="009F02A3" w:rsidRPr="00CD6D76" w:rsidRDefault="009F02A3" w:rsidP="00430800">
            <w:pPr>
              <w:jc w:val="both"/>
              <w:rPr>
                <w:sz w:val="24"/>
                <w:szCs w:val="24"/>
              </w:rPr>
            </w:pPr>
            <w:r w:rsidRPr="00CD6D76">
              <w:t>Department</w:t>
            </w:r>
          </w:p>
        </w:tc>
        <w:tc>
          <w:tcPr>
            <w:tcW w:w="2689" w:type="pct"/>
            <w:gridSpan w:val="5"/>
          </w:tcPr>
          <w:p w14:paraId="49802359" w14:textId="0001B87C" w:rsidR="009F02A3" w:rsidRPr="00CD6D76" w:rsidRDefault="009F02A3" w:rsidP="00430800">
            <w:pPr>
              <w:jc w:val="both"/>
              <w:rPr>
                <w:b/>
                <w:sz w:val="24"/>
                <w:szCs w:val="24"/>
              </w:rPr>
            </w:pPr>
            <w:r w:rsidRPr="00CD6D76">
              <w:rPr>
                <w:b/>
              </w:rPr>
              <w:t>Civil Engineering</w:t>
            </w:r>
          </w:p>
        </w:tc>
        <w:tc>
          <w:tcPr>
            <w:tcW w:w="1088" w:type="pct"/>
            <w:gridSpan w:val="6"/>
            <w:vAlign w:val="center"/>
          </w:tcPr>
          <w:p w14:paraId="53D8D689" w14:textId="77777777" w:rsidR="009F02A3" w:rsidRPr="00CD6D76" w:rsidRDefault="009F02A3" w:rsidP="00430800">
            <w:pPr>
              <w:jc w:val="both"/>
              <w:rPr>
                <w:sz w:val="24"/>
                <w:szCs w:val="24"/>
              </w:rPr>
            </w:pPr>
            <w:r w:rsidRPr="00CD6D76">
              <w:t>Semester</w:t>
            </w:r>
          </w:p>
        </w:tc>
        <w:tc>
          <w:tcPr>
            <w:tcW w:w="620" w:type="pct"/>
            <w:gridSpan w:val="4"/>
            <w:vAlign w:val="center"/>
          </w:tcPr>
          <w:p w14:paraId="40AB315E" w14:textId="12DA4F8D" w:rsidR="009F02A3" w:rsidRPr="00CD6D76" w:rsidRDefault="009F02A3" w:rsidP="00367603">
            <w:pPr>
              <w:jc w:val="center"/>
              <w:rPr>
                <w:b/>
                <w:sz w:val="24"/>
                <w:szCs w:val="24"/>
              </w:rPr>
            </w:pPr>
            <w:r w:rsidRPr="00CD6D76">
              <w:rPr>
                <w:b/>
              </w:rPr>
              <w:t>I</w:t>
            </w:r>
          </w:p>
        </w:tc>
      </w:tr>
      <w:tr w:rsidR="002C2217" w:rsidRPr="00483877" w14:paraId="32C22E3B" w14:textId="77777777" w:rsidTr="002C2217">
        <w:trPr>
          <w:trHeight w:val="340"/>
          <w:jc w:val="center"/>
        </w:trPr>
        <w:tc>
          <w:tcPr>
            <w:tcW w:w="381" w:type="pct"/>
            <w:gridSpan w:val="2"/>
            <w:vMerge w:val="restart"/>
            <w:vAlign w:val="center"/>
          </w:tcPr>
          <w:p w14:paraId="2B1A9272" w14:textId="77777777" w:rsidR="002C2217" w:rsidRPr="00CD6D76" w:rsidRDefault="002C2217" w:rsidP="00430800">
            <w:pPr>
              <w:jc w:val="both"/>
              <w:rPr>
                <w:sz w:val="24"/>
                <w:szCs w:val="24"/>
              </w:rPr>
            </w:pPr>
            <w:r w:rsidRPr="00CD6D76">
              <w:t>Course</w:t>
            </w:r>
          </w:p>
          <w:p w14:paraId="3570F9B5" w14:textId="77777777" w:rsidR="002C2217" w:rsidRPr="00CD6D76" w:rsidRDefault="002C2217" w:rsidP="00430800">
            <w:pPr>
              <w:jc w:val="both"/>
              <w:rPr>
                <w:sz w:val="24"/>
                <w:szCs w:val="24"/>
              </w:rPr>
            </w:pPr>
            <w:r w:rsidRPr="00CD6D76">
              <w:t>Code</w:t>
            </w:r>
          </w:p>
        </w:tc>
        <w:tc>
          <w:tcPr>
            <w:tcW w:w="1657" w:type="pct"/>
            <w:gridSpan w:val="2"/>
            <w:vMerge w:val="restart"/>
            <w:vAlign w:val="center"/>
          </w:tcPr>
          <w:p w14:paraId="1E5276A8" w14:textId="77777777" w:rsidR="002C2217" w:rsidRPr="00CD6D76" w:rsidRDefault="002C2217" w:rsidP="00367603">
            <w:pPr>
              <w:jc w:val="center"/>
            </w:pPr>
            <w:r w:rsidRPr="00CD6D76">
              <w:t>Course Name</w:t>
            </w:r>
          </w:p>
        </w:tc>
        <w:tc>
          <w:tcPr>
            <w:tcW w:w="753" w:type="pct"/>
            <w:gridSpan w:val="2"/>
            <w:vMerge w:val="restart"/>
            <w:vAlign w:val="center"/>
          </w:tcPr>
          <w:p w14:paraId="4A285A83" w14:textId="269BFB63" w:rsidR="002C2217" w:rsidRPr="00CD6D76" w:rsidRDefault="002C2217" w:rsidP="00367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 requisite</w:t>
            </w:r>
          </w:p>
        </w:tc>
        <w:tc>
          <w:tcPr>
            <w:tcW w:w="1087" w:type="pct"/>
            <w:gridSpan w:val="5"/>
            <w:vAlign w:val="center"/>
          </w:tcPr>
          <w:p w14:paraId="0925318E" w14:textId="77777777" w:rsidR="002C2217" w:rsidRPr="00CD6D76" w:rsidRDefault="002C2217" w:rsidP="00430800">
            <w:pPr>
              <w:jc w:val="both"/>
              <w:rPr>
                <w:sz w:val="24"/>
                <w:szCs w:val="24"/>
              </w:rPr>
            </w:pPr>
            <w:r w:rsidRPr="00CD6D76">
              <w:t>Credit Structure</w:t>
            </w:r>
          </w:p>
        </w:tc>
        <w:tc>
          <w:tcPr>
            <w:tcW w:w="1122" w:type="pct"/>
            <w:gridSpan w:val="7"/>
            <w:vAlign w:val="center"/>
          </w:tcPr>
          <w:p w14:paraId="72EABF84" w14:textId="77777777" w:rsidR="002C2217" w:rsidRPr="00CD6D76" w:rsidRDefault="002C2217" w:rsidP="00430800">
            <w:pPr>
              <w:jc w:val="both"/>
              <w:rPr>
                <w:sz w:val="24"/>
                <w:szCs w:val="24"/>
              </w:rPr>
            </w:pPr>
            <w:r w:rsidRPr="00CD6D76">
              <w:t>Marks Distribution</w:t>
            </w:r>
          </w:p>
        </w:tc>
      </w:tr>
      <w:tr w:rsidR="002C2217" w:rsidRPr="00483877" w14:paraId="24057AF0" w14:textId="77777777" w:rsidTr="002C2217">
        <w:trPr>
          <w:trHeight w:val="388"/>
          <w:jc w:val="center"/>
        </w:trPr>
        <w:tc>
          <w:tcPr>
            <w:tcW w:w="381" w:type="pct"/>
            <w:gridSpan w:val="2"/>
            <w:vMerge/>
            <w:vAlign w:val="center"/>
          </w:tcPr>
          <w:p w14:paraId="5E7449E6" w14:textId="77777777" w:rsidR="002C2217" w:rsidRPr="00CD6D76" w:rsidRDefault="002C2217" w:rsidP="004308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pct"/>
            <w:gridSpan w:val="2"/>
            <w:vMerge/>
            <w:vAlign w:val="center"/>
          </w:tcPr>
          <w:p w14:paraId="363C1813" w14:textId="77777777" w:rsidR="002C2217" w:rsidRPr="00CD6D76" w:rsidRDefault="002C2217" w:rsidP="00430800">
            <w:pPr>
              <w:jc w:val="both"/>
            </w:pPr>
          </w:p>
        </w:tc>
        <w:tc>
          <w:tcPr>
            <w:tcW w:w="753" w:type="pct"/>
            <w:gridSpan w:val="2"/>
            <w:vMerge/>
            <w:vAlign w:val="center"/>
          </w:tcPr>
          <w:p w14:paraId="2E43ECCC" w14:textId="58EA794B" w:rsidR="002C2217" w:rsidRPr="00CD6D76" w:rsidRDefault="002C2217" w:rsidP="004308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 w14:paraId="7EE02BB1" w14:textId="77777777" w:rsidR="002C2217" w:rsidRPr="00CD6D76" w:rsidRDefault="002C2217" w:rsidP="00430800">
            <w:pPr>
              <w:jc w:val="both"/>
              <w:rPr>
                <w:sz w:val="24"/>
                <w:szCs w:val="24"/>
              </w:rPr>
            </w:pPr>
            <w:r w:rsidRPr="00CD6D76">
              <w:t>L</w:t>
            </w:r>
          </w:p>
        </w:tc>
        <w:tc>
          <w:tcPr>
            <w:tcW w:w="257" w:type="pct"/>
            <w:gridSpan w:val="2"/>
            <w:vAlign w:val="center"/>
          </w:tcPr>
          <w:p w14:paraId="78F9207B" w14:textId="77777777" w:rsidR="002C2217" w:rsidRPr="00CD6D76" w:rsidRDefault="002C2217" w:rsidP="00430800">
            <w:pPr>
              <w:jc w:val="both"/>
              <w:rPr>
                <w:sz w:val="24"/>
                <w:szCs w:val="24"/>
              </w:rPr>
            </w:pPr>
            <w:r w:rsidRPr="00CD6D76">
              <w:t>T</w:t>
            </w:r>
          </w:p>
        </w:tc>
        <w:tc>
          <w:tcPr>
            <w:tcW w:w="263" w:type="pct"/>
            <w:vAlign w:val="center"/>
          </w:tcPr>
          <w:p w14:paraId="08600034" w14:textId="77777777" w:rsidR="002C2217" w:rsidRPr="00CD6D76" w:rsidRDefault="002C2217" w:rsidP="00430800">
            <w:pPr>
              <w:jc w:val="both"/>
              <w:rPr>
                <w:sz w:val="24"/>
                <w:szCs w:val="24"/>
              </w:rPr>
            </w:pPr>
            <w:r w:rsidRPr="00CD6D76">
              <w:t>P</w:t>
            </w:r>
          </w:p>
        </w:tc>
        <w:tc>
          <w:tcPr>
            <w:tcW w:w="262" w:type="pct"/>
            <w:vAlign w:val="center"/>
          </w:tcPr>
          <w:p w14:paraId="65F4858F" w14:textId="77777777" w:rsidR="002C2217" w:rsidRPr="00CD6D76" w:rsidRDefault="002C2217" w:rsidP="00430800">
            <w:pPr>
              <w:jc w:val="both"/>
              <w:rPr>
                <w:sz w:val="24"/>
                <w:szCs w:val="24"/>
              </w:rPr>
            </w:pPr>
            <w:r w:rsidRPr="00CD6D76">
              <w:t>C</w:t>
            </w:r>
          </w:p>
        </w:tc>
        <w:tc>
          <w:tcPr>
            <w:tcW w:w="254" w:type="pct"/>
            <w:gridSpan w:val="2"/>
            <w:vAlign w:val="center"/>
          </w:tcPr>
          <w:p w14:paraId="70B4A167" w14:textId="77777777" w:rsidR="002C2217" w:rsidRPr="00CD6D76" w:rsidRDefault="002C2217" w:rsidP="00430800">
            <w:pPr>
              <w:jc w:val="both"/>
              <w:rPr>
                <w:sz w:val="24"/>
                <w:szCs w:val="24"/>
              </w:rPr>
            </w:pPr>
            <w:r w:rsidRPr="00CD6D76">
              <w:t>INT</w:t>
            </w:r>
          </w:p>
        </w:tc>
        <w:tc>
          <w:tcPr>
            <w:tcW w:w="268" w:type="pct"/>
            <w:gridSpan w:val="2"/>
            <w:vAlign w:val="center"/>
          </w:tcPr>
          <w:p w14:paraId="5CA0E02E" w14:textId="77777777" w:rsidR="002C2217" w:rsidRPr="00CD6D76" w:rsidRDefault="002C2217" w:rsidP="00430800">
            <w:pPr>
              <w:jc w:val="both"/>
              <w:rPr>
                <w:sz w:val="24"/>
                <w:szCs w:val="24"/>
              </w:rPr>
            </w:pPr>
            <w:r w:rsidRPr="00CD6D76">
              <w:t>MID</w:t>
            </w:r>
          </w:p>
        </w:tc>
        <w:tc>
          <w:tcPr>
            <w:tcW w:w="277" w:type="pct"/>
            <w:gridSpan w:val="2"/>
            <w:vAlign w:val="center"/>
          </w:tcPr>
          <w:p w14:paraId="22C536FB" w14:textId="77777777" w:rsidR="002C2217" w:rsidRPr="00CD6D76" w:rsidRDefault="002C2217" w:rsidP="00430800">
            <w:pPr>
              <w:jc w:val="both"/>
              <w:rPr>
                <w:sz w:val="24"/>
                <w:szCs w:val="24"/>
              </w:rPr>
            </w:pPr>
            <w:r w:rsidRPr="00CD6D76">
              <w:t>END</w:t>
            </w:r>
          </w:p>
        </w:tc>
        <w:tc>
          <w:tcPr>
            <w:tcW w:w="323" w:type="pct"/>
            <w:vAlign w:val="center"/>
          </w:tcPr>
          <w:p w14:paraId="02DAEEBD" w14:textId="77777777" w:rsidR="002C2217" w:rsidRPr="00CD6D76" w:rsidRDefault="002C2217" w:rsidP="00430800">
            <w:pPr>
              <w:jc w:val="both"/>
              <w:rPr>
                <w:sz w:val="24"/>
                <w:szCs w:val="24"/>
              </w:rPr>
            </w:pPr>
            <w:r w:rsidRPr="00CD6D76">
              <w:t>Total</w:t>
            </w:r>
          </w:p>
        </w:tc>
      </w:tr>
      <w:tr w:rsidR="002C2217" w:rsidRPr="00483877" w14:paraId="6EEDB9B5" w14:textId="77777777" w:rsidTr="002C2217">
        <w:trPr>
          <w:trHeight w:val="340"/>
          <w:jc w:val="center"/>
        </w:trPr>
        <w:tc>
          <w:tcPr>
            <w:tcW w:w="381" w:type="pct"/>
            <w:gridSpan w:val="2"/>
            <w:vAlign w:val="center"/>
          </w:tcPr>
          <w:p w14:paraId="014A1E76" w14:textId="6BCCF1A0" w:rsidR="002C2217" w:rsidRPr="002C2217" w:rsidRDefault="002C2217" w:rsidP="00367603">
            <w:pPr>
              <w:jc w:val="center"/>
              <w:rPr>
                <w:b/>
              </w:rPr>
            </w:pPr>
            <w:r w:rsidRPr="002C2217">
              <w:rPr>
                <w:b/>
              </w:rPr>
              <w:t>CE 567</w:t>
            </w:r>
          </w:p>
        </w:tc>
        <w:tc>
          <w:tcPr>
            <w:tcW w:w="1657" w:type="pct"/>
            <w:gridSpan w:val="2"/>
            <w:vAlign w:val="center"/>
          </w:tcPr>
          <w:p w14:paraId="01E4C2D9" w14:textId="77777777" w:rsidR="002C2217" w:rsidRPr="002C2217" w:rsidRDefault="002C2217" w:rsidP="00367603">
            <w:pPr>
              <w:jc w:val="center"/>
              <w:rPr>
                <w:b/>
              </w:rPr>
            </w:pPr>
            <w:r w:rsidRPr="002C2217">
              <w:rPr>
                <w:b/>
              </w:rPr>
              <w:t>Landfill Engineering</w:t>
            </w:r>
          </w:p>
        </w:tc>
        <w:tc>
          <w:tcPr>
            <w:tcW w:w="753" w:type="pct"/>
            <w:gridSpan w:val="2"/>
            <w:vAlign w:val="center"/>
          </w:tcPr>
          <w:p w14:paraId="137F541C" w14:textId="4D05C562" w:rsidR="002C2217" w:rsidRPr="002C2217" w:rsidRDefault="002C2217" w:rsidP="00367603">
            <w:pPr>
              <w:jc w:val="center"/>
              <w:rPr>
                <w:b/>
              </w:rPr>
            </w:pPr>
            <w:r w:rsidRPr="002C2217">
              <w:rPr>
                <w:b/>
              </w:rPr>
              <w:t>None</w:t>
            </w:r>
          </w:p>
        </w:tc>
        <w:tc>
          <w:tcPr>
            <w:tcW w:w="305" w:type="pct"/>
            <w:vAlign w:val="center"/>
          </w:tcPr>
          <w:p w14:paraId="16CA7557" w14:textId="360DC19D" w:rsidR="002C2217" w:rsidRPr="00CD6D76" w:rsidRDefault="002C2217" w:rsidP="00430800">
            <w:pPr>
              <w:jc w:val="both"/>
              <w:rPr>
                <w:b/>
                <w:sz w:val="24"/>
                <w:szCs w:val="24"/>
              </w:rPr>
            </w:pPr>
            <w:r w:rsidRPr="00CD6D76">
              <w:rPr>
                <w:b/>
              </w:rPr>
              <w:t>3</w:t>
            </w:r>
          </w:p>
        </w:tc>
        <w:tc>
          <w:tcPr>
            <w:tcW w:w="257" w:type="pct"/>
            <w:gridSpan w:val="2"/>
            <w:vAlign w:val="center"/>
          </w:tcPr>
          <w:p w14:paraId="70044E4D" w14:textId="42393652" w:rsidR="002C2217" w:rsidRPr="00CD6D76" w:rsidRDefault="002C2217" w:rsidP="00430800">
            <w:pPr>
              <w:jc w:val="both"/>
              <w:rPr>
                <w:b/>
                <w:sz w:val="24"/>
                <w:szCs w:val="24"/>
              </w:rPr>
            </w:pPr>
            <w:r w:rsidRPr="00CD6D76">
              <w:rPr>
                <w:b/>
              </w:rPr>
              <w:t>0</w:t>
            </w:r>
          </w:p>
        </w:tc>
        <w:tc>
          <w:tcPr>
            <w:tcW w:w="263" w:type="pct"/>
            <w:vAlign w:val="center"/>
          </w:tcPr>
          <w:p w14:paraId="703CD14D" w14:textId="74BB0E5F" w:rsidR="002C2217" w:rsidRPr="00CD6D76" w:rsidRDefault="002C2217" w:rsidP="00430800">
            <w:pPr>
              <w:jc w:val="both"/>
              <w:rPr>
                <w:b/>
                <w:sz w:val="24"/>
                <w:szCs w:val="24"/>
              </w:rPr>
            </w:pPr>
            <w:r w:rsidRPr="00CD6D76">
              <w:rPr>
                <w:b/>
              </w:rPr>
              <w:t>0</w:t>
            </w:r>
          </w:p>
        </w:tc>
        <w:tc>
          <w:tcPr>
            <w:tcW w:w="262" w:type="pct"/>
            <w:vAlign w:val="center"/>
          </w:tcPr>
          <w:p w14:paraId="683659CD" w14:textId="30B60D67" w:rsidR="002C2217" w:rsidRPr="00CD6D76" w:rsidRDefault="002C2217" w:rsidP="00430800">
            <w:pPr>
              <w:jc w:val="both"/>
              <w:rPr>
                <w:b/>
                <w:sz w:val="24"/>
                <w:szCs w:val="24"/>
              </w:rPr>
            </w:pPr>
            <w:r w:rsidRPr="00CD6D76">
              <w:rPr>
                <w:b/>
              </w:rPr>
              <w:t>3</w:t>
            </w:r>
          </w:p>
        </w:tc>
        <w:tc>
          <w:tcPr>
            <w:tcW w:w="254" w:type="pct"/>
            <w:gridSpan w:val="2"/>
            <w:vAlign w:val="center"/>
          </w:tcPr>
          <w:p w14:paraId="4E5812F0" w14:textId="6036F686" w:rsidR="002C2217" w:rsidRPr="00CD6D76" w:rsidRDefault="002C2217" w:rsidP="00430800">
            <w:pPr>
              <w:jc w:val="both"/>
              <w:rPr>
                <w:b/>
                <w:sz w:val="24"/>
                <w:szCs w:val="24"/>
              </w:rPr>
            </w:pPr>
            <w:r w:rsidRPr="00CD6D76">
              <w:rPr>
                <w:b/>
              </w:rPr>
              <w:t>50</w:t>
            </w:r>
          </w:p>
        </w:tc>
        <w:tc>
          <w:tcPr>
            <w:tcW w:w="268" w:type="pct"/>
            <w:gridSpan w:val="2"/>
            <w:vAlign w:val="center"/>
          </w:tcPr>
          <w:p w14:paraId="017E2AA7" w14:textId="379C52D1" w:rsidR="002C2217" w:rsidRPr="00CD6D76" w:rsidRDefault="002C2217" w:rsidP="00430800">
            <w:pPr>
              <w:jc w:val="both"/>
              <w:rPr>
                <w:b/>
                <w:sz w:val="24"/>
                <w:szCs w:val="24"/>
              </w:rPr>
            </w:pPr>
            <w:r w:rsidRPr="00CD6D76">
              <w:rPr>
                <w:b/>
              </w:rPr>
              <w:t>50</w:t>
            </w:r>
          </w:p>
        </w:tc>
        <w:tc>
          <w:tcPr>
            <w:tcW w:w="277" w:type="pct"/>
            <w:gridSpan w:val="2"/>
            <w:vAlign w:val="center"/>
          </w:tcPr>
          <w:p w14:paraId="23DB51E3" w14:textId="2BB608D9" w:rsidR="002C2217" w:rsidRPr="00CD6D76" w:rsidRDefault="002C2217" w:rsidP="00430800">
            <w:pPr>
              <w:jc w:val="both"/>
              <w:rPr>
                <w:b/>
                <w:sz w:val="24"/>
                <w:szCs w:val="24"/>
              </w:rPr>
            </w:pPr>
            <w:r w:rsidRPr="00CD6D76">
              <w:rPr>
                <w:b/>
              </w:rPr>
              <w:t>100</w:t>
            </w:r>
          </w:p>
        </w:tc>
        <w:tc>
          <w:tcPr>
            <w:tcW w:w="323" w:type="pct"/>
            <w:vAlign w:val="center"/>
          </w:tcPr>
          <w:p w14:paraId="2FE13CFE" w14:textId="7FBD4FCC" w:rsidR="002C2217" w:rsidRPr="00CD6D76" w:rsidRDefault="002C2217" w:rsidP="00430800">
            <w:pPr>
              <w:jc w:val="both"/>
              <w:rPr>
                <w:b/>
                <w:sz w:val="24"/>
                <w:szCs w:val="24"/>
              </w:rPr>
            </w:pPr>
            <w:r w:rsidRPr="00CD6D76">
              <w:rPr>
                <w:b/>
              </w:rPr>
              <w:t>100</w:t>
            </w:r>
          </w:p>
        </w:tc>
      </w:tr>
      <w:tr w:rsidR="002C2217" w:rsidRPr="00483877" w14:paraId="25E002E9" w14:textId="77777777" w:rsidTr="002C2217">
        <w:trPr>
          <w:trHeight w:val="522"/>
          <w:jc w:val="center"/>
        </w:trPr>
        <w:tc>
          <w:tcPr>
            <w:tcW w:w="381" w:type="pct"/>
            <w:gridSpan w:val="2"/>
            <w:vMerge w:val="restart"/>
            <w:vAlign w:val="center"/>
          </w:tcPr>
          <w:p w14:paraId="30FA4200" w14:textId="77777777" w:rsidR="002C2217" w:rsidRPr="00CD6D76" w:rsidRDefault="002C2217" w:rsidP="00367603">
            <w:pPr>
              <w:jc w:val="center"/>
              <w:rPr>
                <w:b/>
                <w:sz w:val="24"/>
                <w:szCs w:val="24"/>
              </w:rPr>
            </w:pPr>
            <w:r w:rsidRPr="00CD6D76">
              <w:rPr>
                <w:b/>
              </w:rPr>
              <w:t>Course</w:t>
            </w:r>
          </w:p>
          <w:p w14:paraId="0BC2CD8C" w14:textId="77777777" w:rsidR="002C2217" w:rsidRPr="00CD6D76" w:rsidRDefault="002C2217" w:rsidP="00367603">
            <w:pPr>
              <w:jc w:val="center"/>
              <w:rPr>
                <w:b/>
                <w:sz w:val="24"/>
                <w:szCs w:val="24"/>
              </w:rPr>
            </w:pPr>
            <w:r w:rsidRPr="00CD6D76">
              <w:rPr>
                <w:b/>
              </w:rPr>
              <w:t>Objectives</w:t>
            </w:r>
          </w:p>
        </w:tc>
        <w:tc>
          <w:tcPr>
            <w:tcW w:w="2169" w:type="pct"/>
            <w:gridSpan w:val="3"/>
            <w:vMerge w:val="restart"/>
            <w:vAlign w:val="center"/>
          </w:tcPr>
          <w:p w14:paraId="1B46EA68" w14:textId="7364014E" w:rsidR="002C2217" w:rsidRDefault="002C2217" w:rsidP="002C221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  <w:r w:rsidRPr="002C2217">
              <w:rPr>
                <w:rFonts w:eastAsia="Times New Roman"/>
              </w:rPr>
              <w:t>To enable the students to learn about the components of Landfill management system</w:t>
            </w:r>
          </w:p>
          <w:p w14:paraId="1C66EB9D" w14:textId="77777777" w:rsidR="002C2217" w:rsidRPr="002C2217" w:rsidRDefault="002C2217" w:rsidP="002C2217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14:paraId="0A9B4A49" w14:textId="5E92F962" w:rsidR="002C2217" w:rsidRDefault="002C2217" w:rsidP="002C221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  <w:r w:rsidRPr="002C2217">
              <w:rPr>
                <w:rFonts w:eastAsia="Times New Roman"/>
              </w:rPr>
              <w:t>To make students understand the importance and operation of components of Landfill, facilities for resource recovery and waste disposal</w:t>
            </w:r>
          </w:p>
          <w:p w14:paraId="3369A979" w14:textId="77777777" w:rsidR="002C2217" w:rsidRPr="002C2217" w:rsidRDefault="002C2217" w:rsidP="002C2217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14:paraId="4B543BA4" w14:textId="1441CBA4" w:rsidR="002C2217" w:rsidRPr="002C2217" w:rsidRDefault="002C2217" w:rsidP="002C2217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3. </w:t>
            </w:r>
            <w:r w:rsidRPr="002C2217">
              <w:rPr>
                <w:rFonts w:eastAsia="Times New Roman"/>
              </w:rPr>
              <w:t>To impart the student knowledge of landfill design as per the guidelines of standards in compliance with the regulatory agencies.</w:t>
            </w:r>
          </w:p>
        </w:tc>
        <w:tc>
          <w:tcPr>
            <w:tcW w:w="546" w:type="pct"/>
            <w:gridSpan w:val="2"/>
            <w:vMerge w:val="restart"/>
            <w:vAlign w:val="center"/>
          </w:tcPr>
          <w:p w14:paraId="7980DCDD" w14:textId="77777777" w:rsidR="002C2217" w:rsidRPr="00CD6D76" w:rsidRDefault="002C2217" w:rsidP="00367603">
            <w:pPr>
              <w:jc w:val="center"/>
              <w:rPr>
                <w:b/>
                <w:sz w:val="24"/>
                <w:szCs w:val="24"/>
              </w:rPr>
            </w:pPr>
            <w:r w:rsidRPr="00CD6D76">
              <w:rPr>
                <w:b/>
              </w:rPr>
              <w:t>Course Outcomes</w:t>
            </w:r>
          </w:p>
        </w:tc>
        <w:tc>
          <w:tcPr>
            <w:tcW w:w="257" w:type="pct"/>
            <w:gridSpan w:val="2"/>
            <w:vAlign w:val="center"/>
          </w:tcPr>
          <w:p w14:paraId="5FA605C4" w14:textId="77777777" w:rsidR="002C2217" w:rsidRPr="00CD6D76" w:rsidRDefault="002C2217" w:rsidP="00430800">
            <w:pPr>
              <w:jc w:val="both"/>
              <w:rPr>
                <w:sz w:val="24"/>
                <w:szCs w:val="24"/>
              </w:rPr>
            </w:pPr>
            <w:r w:rsidRPr="00CD6D76">
              <w:t>CO1</w:t>
            </w:r>
          </w:p>
        </w:tc>
        <w:tc>
          <w:tcPr>
            <w:tcW w:w="1647" w:type="pct"/>
            <w:gridSpan w:val="9"/>
          </w:tcPr>
          <w:p w14:paraId="7F38173A" w14:textId="36B61F78" w:rsidR="002C2217" w:rsidRPr="00CD6D76" w:rsidRDefault="002C2217" w:rsidP="0043080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D6D76">
              <w:t xml:space="preserve">Students will be able to </w:t>
            </w:r>
            <w:r w:rsidRPr="00CD6D76">
              <w:rPr>
                <w:rFonts w:eastAsia="Times New Roman"/>
              </w:rPr>
              <w:t>plan and design the facilities for disposal of</w:t>
            </w:r>
            <w:r>
              <w:rPr>
                <w:rFonts w:eastAsia="Times New Roman"/>
              </w:rPr>
              <w:t xml:space="preserve"> different kinds of solid waste</w:t>
            </w:r>
          </w:p>
        </w:tc>
      </w:tr>
      <w:tr w:rsidR="002C2217" w:rsidRPr="00483877" w14:paraId="08B5CD97" w14:textId="77777777" w:rsidTr="002C2217">
        <w:trPr>
          <w:trHeight w:val="558"/>
          <w:jc w:val="center"/>
        </w:trPr>
        <w:tc>
          <w:tcPr>
            <w:tcW w:w="381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DDC5B6B" w14:textId="77777777" w:rsidR="002C2217" w:rsidRPr="00CD6D76" w:rsidRDefault="002C2217" w:rsidP="004308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9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9ABE93F" w14:textId="4628836E" w:rsidR="002C2217" w:rsidRPr="00CD6D76" w:rsidRDefault="002C2217" w:rsidP="00367603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46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31FD367" w14:textId="77777777" w:rsidR="002C2217" w:rsidRPr="00CD6D76" w:rsidRDefault="002C2217" w:rsidP="004308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bottom w:val="single" w:sz="4" w:space="0" w:color="auto"/>
            </w:tcBorders>
            <w:vAlign w:val="center"/>
          </w:tcPr>
          <w:p w14:paraId="36FDF521" w14:textId="77777777" w:rsidR="002C2217" w:rsidRPr="00CD6D76" w:rsidRDefault="002C2217" w:rsidP="00430800">
            <w:pPr>
              <w:jc w:val="both"/>
              <w:rPr>
                <w:sz w:val="24"/>
                <w:szCs w:val="24"/>
              </w:rPr>
            </w:pPr>
            <w:r w:rsidRPr="00CD6D76">
              <w:t>CO2</w:t>
            </w:r>
          </w:p>
        </w:tc>
        <w:tc>
          <w:tcPr>
            <w:tcW w:w="1647" w:type="pct"/>
            <w:gridSpan w:val="9"/>
            <w:tcBorders>
              <w:bottom w:val="single" w:sz="4" w:space="0" w:color="auto"/>
            </w:tcBorders>
          </w:tcPr>
          <w:p w14:paraId="47B1BD3E" w14:textId="4AABFAF4" w:rsidR="002C2217" w:rsidRPr="00CD6D76" w:rsidRDefault="002C2217" w:rsidP="0043080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D6D76">
              <w:t xml:space="preserve">Students will be able to </w:t>
            </w:r>
            <w:r w:rsidRPr="00CD6D76">
              <w:rPr>
                <w:rFonts w:eastAsia="Times New Roman"/>
              </w:rPr>
              <w:t>contribute in construction and operation of the waste disposal facilities</w:t>
            </w:r>
          </w:p>
        </w:tc>
      </w:tr>
      <w:tr w:rsidR="002C2217" w:rsidRPr="00483877" w14:paraId="7AFEE6CA" w14:textId="77777777" w:rsidTr="00C80F13">
        <w:trPr>
          <w:trHeight w:val="835"/>
          <w:jc w:val="center"/>
        </w:trPr>
        <w:tc>
          <w:tcPr>
            <w:tcW w:w="381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19CDA12" w14:textId="77777777" w:rsidR="002C2217" w:rsidRPr="00CD6D76" w:rsidRDefault="002C2217" w:rsidP="004308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9" w:type="pct"/>
            <w:gridSpan w:val="3"/>
            <w:vMerge/>
            <w:vAlign w:val="center"/>
          </w:tcPr>
          <w:p w14:paraId="3966B191" w14:textId="04B0BF9A" w:rsidR="002C2217" w:rsidRPr="00CD6D76" w:rsidRDefault="002C2217" w:rsidP="0043080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6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3B6D707" w14:textId="77777777" w:rsidR="002C2217" w:rsidRPr="00CD6D76" w:rsidRDefault="002C2217" w:rsidP="004308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tcBorders>
              <w:bottom w:val="single" w:sz="4" w:space="0" w:color="auto"/>
            </w:tcBorders>
            <w:vAlign w:val="center"/>
          </w:tcPr>
          <w:p w14:paraId="0863E8BC" w14:textId="77777777" w:rsidR="002C2217" w:rsidRPr="00CD6D76" w:rsidRDefault="002C2217" w:rsidP="00430800">
            <w:pPr>
              <w:jc w:val="both"/>
              <w:rPr>
                <w:sz w:val="24"/>
                <w:szCs w:val="24"/>
              </w:rPr>
            </w:pPr>
            <w:r w:rsidRPr="00CD6D76">
              <w:t>CO3</w:t>
            </w:r>
          </w:p>
        </w:tc>
        <w:tc>
          <w:tcPr>
            <w:tcW w:w="1647" w:type="pct"/>
            <w:gridSpan w:val="9"/>
            <w:tcBorders>
              <w:bottom w:val="single" w:sz="4" w:space="0" w:color="auto"/>
            </w:tcBorders>
          </w:tcPr>
          <w:p w14:paraId="7BE428D1" w14:textId="7CB80B47" w:rsidR="002C2217" w:rsidRPr="00CD6D76" w:rsidRDefault="002C2217" w:rsidP="0043080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D6D76">
              <w:t xml:space="preserve">Students will be able to comprehend and </w:t>
            </w:r>
            <w:r w:rsidRPr="00CD6D76">
              <w:rPr>
                <w:rFonts w:eastAsia="Times New Roman"/>
                <w:shd w:val="clear" w:color="auto" w:fill="FFFFFF"/>
              </w:rPr>
              <w:t>Interpret key in situ processes relating to gas, hydrology and geotechnical issues within a closed landfill</w:t>
            </w:r>
          </w:p>
        </w:tc>
      </w:tr>
      <w:tr w:rsidR="002C2217" w:rsidRPr="00483877" w14:paraId="2669D6F1" w14:textId="77777777" w:rsidTr="002C2217">
        <w:trPr>
          <w:trHeight w:val="651"/>
          <w:jc w:val="center"/>
        </w:trPr>
        <w:tc>
          <w:tcPr>
            <w:tcW w:w="381" w:type="pct"/>
            <w:gridSpan w:val="2"/>
            <w:vMerge/>
            <w:vAlign w:val="center"/>
          </w:tcPr>
          <w:p w14:paraId="1FE8BFCE" w14:textId="77777777" w:rsidR="002C2217" w:rsidRPr="00CD6D76" w:rsidRDefault="002C2217" w:rsidP="004308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9" w:type="pct"/>
            <w:gridSpan w:val="3"/>
            <w:vMerge/>
            <w:vAlign w:val="center"/>
          </w:tcPr>
          <w:p w14:paraId="3F131562" w14:textId="67EF38E9" w:rsidR="002C2217" w:rsidRPr="00CD6D76" w:rsidRDefault="002C2217" w:rsidP="0043080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6" w:type="pct"/>
            <w:gridSpan w:val="2"/>
            <w:vMerge/>
            <w:vAlign w:val="center"/>
          </w:tcPr>
          <w:p w14:paraId="5A281862" w14:textId="77777777" w:rsidR="002C2217" w:rsidRPr="00CD6D76" w:rsidRDefault="002C2217" w:rsidP="004308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vAlign w:val="center"/>
          </w:tcPr>
          <w:p w14:paraId="4F3C41E4" w14:textId="78CF513B" w:rsidR="002C2217" w:rsidRPr="00CD6D76" w:rsidRDefault="002C2217" w:rsidP="00430800">
            <w:pPr>
              <w:jc w:val="both"/>
              <w:rPr>
                <w:sz w:val="24"/>
                <w:szCs w:val="24"/>
              </w:rPr>
            </w:pPr>
            <w:r w:rsidRPr="00CD6D76">
              <w:t>CO4</w:t>
            </w:r>
          </w:p>
        </w:tc>
        <w:tc>
          <w:tcPr>
            <w:tcW w:w="1647" w:type="pct"/>
            <w:gridSpan w:val="9"/>
          </w:tcPr>
          <w:p w14:paraId="55B89CF2" w14:textId="2AEE5B8E" w:rsidR="002C2217" w:rsidRPr="00CD6D76" w:rsidRDefault="002C2217" w:rsidP="009E414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D6D76">
              <w:t xml:space="preserve">Students will be able to </w:t>
            </w:r>
            <w:r w:rsidRPr="00CD6D76">
              <w:rPr>
                <w:rFonts w:eastAsia="Times New Roman"/>
              </w:rPr>
              <w:t>plan the environmental monitoring around the waste disposal facilities.</w:t>
            </w:r>
          </w:p>
        </w:tc>
      </w:tr>
      <w:tr w:rsidR="002C2217" w:rsidRPr="00483877" w14:paraId="335C53B2" w14:textId="77777777" w:rsidTr="00367603">
        <w:trPr>
          <w:trHeight w:val="213"/>
          <w:jc w:val="center"/>
        </w:trPr>
        <w:tc>
          <w:tcPr>
            <w:tcW w:w="381" w:type="pct"/>
            <w:gridSpan w:val="2"/>
            <w:vMerge/>
            <w:vAlign w:val="center"/>
          </w:tcPr>
          <w:p w14:paraId="6FCCA8C6" w14:textId="77777777" w:rsidR="002C2217" w:rsidRPr="00CD6D76" w:rsidRDefault="002C2217" w:rsidP="004308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9" w:type="pct"/>
            <w:gridSpan w:val="3"/>
            <w:vMerge/>
            <w:vAlign w:val="center"/>
          </w:tcPr>
          <w:p w14:paraId="1973A41A" w14:textId="77777777" w:rsidR="002C2217" w:rsidRPr="00CD6D76" w:rsidRDefault="002C2217" w:rsidP="0043080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6" w:type="pct"/>
            <w:gridSpan w:val="2"/>
            <w:vMerge/>
            <w:vAlign w:val="center"/>
          </w:tcPr>
          <w:p w14:paraId="046B29C7" w14:textId="77777777" w:rsidR="002C2217" w:rsidRPr="00CD6D76" w:rsidRDefault="002C2217" w:rsidP="004308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7" w:type="pct"/>
            <w:gridSpan w:val="2"/>
            <w:vAlign w:val="center"/>
          </w:tcPr>
          <w:p w14:paraId="5ADACB20" w14:textId="77777777" w:rsidR="002C2217" w:rsidRPr="00CD6D76" w:rsidRDefault="002C2217" w:rsidP="00430800">
            <w:pPr>
              <w:jc w:val="both"/>
              <w:rPr>
                <w:sz w:val="24"/>
                <w:szCs w:val="24"/>
              </w:rPr>
            </w:pPr>
            <w:r w:rsidRPr="00CD6D76">
              <w:t>CO5</w:t>
            </w:r>
          </w:p>
          <w:p w14:paraId="1E2E70D7" w14:textId="5303FBAC" w:rsidR="002C2217" w:rsidRPr="00CD6D76" w:rsidRDefault="002C2217" w:rsidP="004308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47" w:type="pct"/>
            <w:gridSpan w:val="9"/>
          </w:tcPr>
          <w:p w14:paraId="76ABAEC3" w14:textId="1686A72C" w:rsidR="002C2217" w:rsidRPr="00CD6D76" w:rsidRDefault="002C2217" w:rsidP="0043080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D6D76">
              <w:t xml:space="preserve">Students will be able to </w:t>
            </w:r>
            <w:r w:rsidRPr="00CD6D76">
              <w:rPr>
                <w:rFonts w:eastAsia="Times New Roman"/>
              </w:rPr>
              <w:t>design the Waste Management Facilities.</w:t>
            </w:r>
          </w:p>
        </w:tc>
      </w:tr>
      <w:tr w:rsidR="009F1941" w:rsidRPr="00483877" w14:paraId="37CBB18C" w14:textId="77777777" w:rsidTr="00EF18DB">
        <w:trPr>
          <w:trHeight w:val="340"/>
          <w:jc w:val="center"/>
        </w:trPr>
        <w:tc>
          <w:tcPr>
            <w:tcW w:w="5000" w:type="pct"/>
            <w:gridSpan w:val="18"/>
            <w:vAlign w:val="center"/>
          </w:tcPr>
          <w:p w14:paraId="2F1445EF" w14:textId="77777777" w:rsidR="00A25112" w:rsidRPr="00CD6D76" w:rsidRDefault="00A25112" w:rsidP="0073311C">
            <w:pPr>
              <w:jc w:val="center"/>
              <w:rPr>
                <w:sz w:val="24"/>
                <w:szCs w:val="24"/>
              </w:rPr>
            </w:pPr>
            <w:r w:rsidRPr="00CD6D76">
              <w:t>SYLLABUS</w:t>
            </w:r>
          </w:p>
        </w:tc>
      </w:tr>
      <w:tr w:rsidR="009F1941" w:rsidRPr="00483877" w14:paraId="2C684105" w14:textId="77777777" w:rsidTr="002C2217">
        <w:trPr>
          <w:trHeight w:val="340"/>
          <w:jc w:val="center"/>
        </w:trPr>
        <w:tc>
          <w:tcPr>
            <w:tcW w:w="203" w:type="pct"/>
            <w:vAlign w:val="center"/>
          </w:tcPr>
          <w:p w14:paraId="1C672BE4" w14:textId="77777777" w:rsidR="00A25112" w:rsidRPr="00CD6D76" w:rsidRDefault="00A25112" w:rsidP="0073311C">
            <w:pPr>
              <w:jc w:val="center"/>
              <w:rPr>
                <w:sz w:val="24"/>
                <w:szCs w:val="24"/>
              </w:rPr>
            </w:pPr>
            <w:r w:rsidRPr="00CD6D76">
              <w:t>No.</w:t>
            </w:r>
          </w:p>
        </w:tc>
        <w:tc>
          <w:tcPr>
            <w:tcW w:w="3887" w:type="pct"/>
            <w:gridSpan w:val="11"/>
            <w:vAlign w:val="center"/>
          </w:tcPr>
          <w:p w14:paraId="3D0B901D" w14:textId="77777777" w:rsidR="00A25112" w:rsidRPr="00CD6D76" w:rsidRDefault="00A25112" w:rsidP="0073311C">
            <w:pPr>
              <w:jc w:val="center"/>
              <w:rPr>
                <w:sz w:val="24"/>
                <w:szCs w:val="24"/>
              </w:rPr>
            </w:pPr>
            <w:r w:rsidRPr="00CD6D76">
              <w:t>Content</w:t>
            </w:r>
          </w:p>
        </w:tc>
        <w:tc>
          <w:tcPr>
            <w:tcW w:w="425" w:type="pct"/>
            <w:gridSpan w:val="4"/>
            <w:vAlign w:val="center"/>
          </w:tcPr>
          <w:p w14:paraId="7FA46A8B" w14:textId="77777777" w:rsidR="00A25112" w:rsidRPr="00CD6D76" w:rsidRDefault="00A25112" w:rsidP="0073311C">
            <w:pPr>
              <w:jc w:val="center"/>
              <w:rPr>
                <w:sz w:val="24"/>
                <w:szCs w:val="24"/>
              </w:rPr>
            </w:pPr>
            <w:r w:rsidRPr="00CD6D76">
              <w:t>Hours</w:t>
            </w:r>
          </w:p>
        </w:tc>
        <w:tc>
          <w:tcPr>
            <w:tcW w:w="485" w:type="pct"/>
            <w:gridSpan w:val="2"/>
            <w:vAlign w:val="center"/>
          </w:tcPr>
          <w:p w14:paraId="619857AC" w14:textId="77777777" w:rsidR="00A25112" w:rsidRPr="00CD6D76" w:rsidRDefault="00A25112" w:rsidP="0073311C">
            <w:pPr>
              <w:jc w:val="center"/>
              <w:rPr>
                <w:sz w:val="24"/>
                <w:szCs w:val="24"/>
              </w:rPr>
            </w:pPr>
            <w:r w:rsidRPr="00CD6D76">
              <w:t>COs</w:t>
            </w:r>
          </w:p>
        </w:tc>
      </w:tr>
      <w:tr w:rsidR="009F1941" w:rsidRPr="00483877" w14:paraId="327C4F17" w14:textId="77777777" w:rsidTr="00C80F13">
        <w:trPr>
          <w:trHeight w:val="774"/>
          <w:jc w:val="center"/>
        </w:trPr>
        <w:tc>
          <w:tcPr>
            <w:tcW w:w="203" w:type="pct"/>
            <w:vAlign w:val="center"/>
          </w:tcPr>
          <w:p w14:paraId="3DA925CE" w14:textId="33C091A4" w:rsidR="009F02A3" w:rsidRPr="00CD6D76" w:rsidRDefault="009F02A3" w:rsidP="00132CE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6D76">
              <w:t>I</w:t>
            </w:r>
          </w:p>
          <w:p w14:paraId="369326FF" w14:textId="5C6C41EB" w:rsidR="009F02A3" w:rsidRPr="00CD6D76" w:rsidRDefault="009F02A3" w:rsidP="00132CE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7" w:type="pct"/>
            <w:gridSpan w:val="11"/>
          </w:tcPr>
          <w:p w14:paraId="7AAEE536" w14:textId="48B7816C" w:rsidR="009F02A3" w:rsidRPr="00C80F13" w:rsidRDefault="009F02A3" w:rsidP="00C80F13">
            <w:pPr>
              <w:pStyle w:val="TableParagraph"/>
              <w:ind w:left="57"/>
              <w:jc w:val="both"/>
              <w:rPr>
                <w:b/>
                <w:sz w:val="24"/>
                <w:szCs w:val="24"/>
              </w:rPr>
            </w:pPr>
            <w:r w:rsidRPr="00C80F13">
              <w:rPr>
                <w:b/>
                <w:sz w:val="24"/>
                <w:szCs w:val="24"/>
              </w:rPr>
              <w:t xml:space="preserve">Introduction: </w:t>
            </w:r>
          </w:p>
          <w:p w14:paraId="70E0DEF0" w14:textId="3B95AA7D" w:rsidR="000E6C73" w:rsidRPr="00CD6D76" w:rsidRDefault="009107FC" w:rsidP="0043080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D6D76">
              <w:rPr>
                <w:rFonts w:eastAsia="Times New Roman"/>
              </w:rPr>
              <w:t xml:space="preserve"> </w:t>
            </w:r>
            <w:r w:rsidR="00F251D3" w:rsidRPr="00CD6D76">
              <w:rPr>
                <w:rFonts w:eastAsia="Times New Roman"/>
              </w:rPr>
              <w:t>Introduction to Solid, Hazardous, and Radioactive Waste Disposal and Containment;</w:t>
            </w:r>
            <w:r w:rsidR="00E20E8C" w:rsidRPr="00CD6D76">
              <w:rPr>
                <w:rFonts w:eastAsia="Times New Roman"/>
              </w:rPr>
              <w:t xml:space="preserve"> Types of Landfill;</w:t>
            </w:r>
            <w:r w:rsidR="00F251D3" w:rsidRPr="00CD6D76">
              <w:rPr>
                <w:rFonts w:eastAsia="Times New Roman"/>
              </w:rPr>
              <w:t xml:space="preserve"> </w:t>
            </w:r>
            <w:r w:rsidR="001C445F" w:rsidRPr="00CD6D76">
              <w:rPr>
                <w:rFonts w:eastAsia="Times New Roman"/>
              </w:rPr>
              <w:t xml:space="preserve">Landfilling practice for different types of solid wastes; </w:t>
            </w:r>
            <w:r w:rsidR="000C27B9" w:rsidRPr="00CD6D76">
              <w:rPr>
                <w:rFonts w:eastAsia="Times New Roman"/>
              </w:rPr>
              <w:t>Environ</w:t>
            </w:r>
            <w:r w:rsidR="00F251D3" w:rsidRPr="00CD6D76">
              <w:rPr>
                <w:rFonts w:eastAsia="Times New Roman"/>
              </w:rPr>
              <w:t>mental impacts of landfill</w:t>
            </w:r>
            <w:r w:rsidR="001C445F" w:rsidRPr="00CD6D76">
              <w:rPr>
                <w:rFonts w:eastAsia="Times New Roman"/>
              </w:rPr>
              <w:t>.</w:t>
            </w:r>
          </w:p>
        </w:tc>
        <w:tc>
          <w:tcPr>
            <w:tcW w:w="425" w:type="pct"/>
            <w:gridSpan w:val="4"/>
            <w:vAlign w:val="center"/>
          </w:tcPr>
          <w:p w14:paraId="24EB1281" w14:textId="164663C8" w:rsidR="009F02A3" w:rsidRPr="00AF06D2" w:rsidRDefault="007D59CA" w:rsidP="0043080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F06D2">
              <w:t>3</w:t>
            </w:r>
          </w:p>
        </w:tc>
        <w:tc>
          <w:tcPr>
            <w:tcW w:w="485" w:type="pct"/>
            <w:gridSpan w:val="2"/>
            <w:vAlign w:val="center"/>
          </w:tcPr>
          <w:p w14:paraId="6931B1BB" w14:textId="2DD4C57F" w:rsidR="009F02A3" w:rsidRPr="00CD6D76" w:rsidRDefault="00007C06" w:rsidP="0043080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D6D76">
              <w:t>CO1</w:t>
            </w:r>
          </w:p>
        </w:tc>
      </w:tr>
      <w:tr w:rsidR="009F1941" w:rsidRPr="00483877" w14:paraId="5EE69228" w14:textId="77777777" w:rsidTr="00C80F13">
        <w:trPr>
          <w:trHeight w:val="888"/>
          <w:jc w:val="center"/>
        </w:trPr>
        <w:tc>
          <w:tcPr>
            <w:tcW w:w="203" w:type="pct"/>
            <w:vAlign w:val="center"/>
          </w:tcPr>
          <w:p w14:paraId="21D8DA57" w14:textId="4029CE94" w:rsidR="009F02A3" w:rsidRPr="00CD6D76" w:rsidRDefault="009F02A3" w:rsidP="00132CE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6D76">
              <w:t>II</w:t>
            </w:r>
          </w:p>
        </w:tc>
        <w:tc>
          <w:tcPr>
            <w:tcW w:w="3887" w:type="pct"/>
            <w:gridSpan w:val="11"/>
          </w:tcPr>
          <w:p w14:paraId="1C36CEFE" w14:textId="77BA5573" w:rsidR="001C445F" w:rsidRPr="00C80F13" w:rsidRDefault="000C27B9" w:rsidP="00430800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80F13">
              <w:rPr>
                <w:rFonts w:eastAsia="Times New Roman"/>
                <w:b/>
              </w:rPr>
              <w:t>Landfill regulations and guidelines</w:t>
            </w:r>
            <w:r w:rsidR="001C445F" w:rsidRPr="00C80F13">
              <w:rPr>
                <w:rFonts w:eastAsia="Times New Roman"/>
                <w:b/>
              </w:rPr>
              <w:t>:</w:t>
            </w:r>
          </w:p>
          <w:p w14:paraId="18117CC8" w14:textId="426D0707" w:rsidR="001C799B" w:rsidRPr="00CD6D76" w:rsidRDefault="00F251D3" w:rsidP="00C80F1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D6D76">
              <w:rPr>
                <w:rFonts w:eastAsia="Times New Roman"/>
              </w:rPr>
              <w:t xml:space="preserve">Estimation of landfill quantities, landfill site location, </w:t>
            </w:r>
            <w:r w:rsidR="000C27B9" w:rsidRPr="00CD6D76">
              <w:rPr>
                <w:rFonts w:eastAsia="Times New Roman"/>
              </w:rPr>
              <w:t xml:space="preserve">Environmental control systems for landfills, Landfill barrier system components, Liner system design, </w:t>
            </w:r>
            <w:r w:rsidRPr="00CD6D76">
              <w:rPr>
                <w:rFonts w:eastAsia="Times New Roman"/>
              </w:rPr>
              <w:t>Landfill cover systems</w:t>
            </w:r>
            <w:r w:rsidR="001C445F" w:rsidRPr="00CD6D76">
              <w:rPr>
                <w:rFonts w:eastAsia="Times New Roman"/>
              </w:rPr>
              <w:t>.</w:t>
            </w:r>
          </w:p>
        </w:tc>
        <w:tc>
          <w:tcPr>
            <w:tcW w:w="425" w:type="pct"/>
            <w:gridSpan w:val="4"/>
          </w:tcPr>
          <w:p w14:paraId="71ECB7D4" w14:textId="234C604E" w:rsidR="009F02A3" w:rsidRPr="00AF06D2" w:rsidRDefault="007D59CA" w:rsidP="0043080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F06D2">
              <w:t>8</w:t>
            </w:r>
          </w:p>
        </w:tc>
        <w:tc>
          <w:tcPr>
            <w:tcW w:w="485" w:type="pct"/>
            <w:gridSpan w:val="2"/>
            <w:vAlign w:val="center"/>
          </w:tcPr>
          <w:p w14:paraId="2155428B" w14:textId="295BE32E" w:rsidR="009F02A3" w:rsidRPr="00CD6D76" w:rsidRDefault="00007C06" w:rsidP="0043080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D6D76">
              <w:t>CO1, CO2</w:t>
            </w:r>
          </w:p>
        </w:tc>
      </w:tr>
      <w:tr w:rsidR="009F1941" w:rsidRPr="00483877" w14:paraId="13A95164" w14:textId="77777777" w:rsidTr="00C80F13">
        <w:trPr>
          <w:trHeight w:val="561"/>
          <w:jc w:val="center"/>
        </w:trPr>
        <w:tc>
          <w:tcPr>
            <w:tcW w:w="203" w:type="pct"/>
            <w:vAlign w:val="center"/>
          </w:tcPr>
          <w:p w14:paraId="4F0621F5" w14:textId="7DAF9B78" w:rsidR="009F02A3" w:rsidRPr="00CD6D76" w:rsidRDefault="009F02A3" w:rsidP="00132CE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6D76">
              <w:t>III</w:t>
            </w:r>
          </w:p>
        </w:tc>
        <w:tc>
          <w:tcPr>
            <w:tcW w:w="3887" w:type="pct"/>
            <w:gridSpan w:val="11"/>
          </w:tcPr>
          <w:p w14:paraId="54EC4972" w14:textId="6BB360BF" w:rsidR="001C445F" w:rsidRPr="00C80F13" w:rsidRDefault="000C27B9" w:rsidP="00430800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80F13">
              <w:rPr>
                <w:rFonts w:eastAsia="Times New Roman"/>
                <w:b/>
              </w:rPr>
              <w:t>Microbiological processes in landfills</w:t>
            </w:r>
            <w:r w:rsidR="001C445F" w:rsidRPr="00C80F13">
              <w:rPr>
                <w:rFonts w:eastAsia="Times New Roman"/>
                <w:b/>
              </w:rPr>
              <w:t>:</w:t>
            </w:r>
          </w:p>
          <w:p w14:paraId="08EC46F2" w14:textId="3A127BF1" w:rsidR="009F02A3" w:rsidRPr="00CD6D76" w:rsidRDefault="000C27B9" w:rsidP="0043080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D6D76">
              <w:rPr>
                <w:rFonts w:eastAsia="Times New Roman"/>
              </w:rPr>
              <w:t>Biological decomposition in landfills; Anaerobic decomposition process</w:t>
            </w:r>
            <w:bookmarkStart w:id="0" w:name="_GoBack"/>
            <w:bookmarkEnd w:id="0"/>
            <w:r w:rsidRPr="00CD6D76">
              <w:rPr>
                <w:rFonts w:eastAsia="Times New Roman"/>
              </w:rPr>
              <w:t>es</w:t>
            </w:r>
            <w:r w:rsidR="001C445F" w:rsidRPr="00CD6D76">
              <w:rPr>
                <w:rFonts w:eastAsia="Times New Roman"/>
              </w:rPr>
              <w:t>;</w:t>
            </w:r>
            <w:r w:rsidR="001C445F" w:rsidRPr="00CD6D76">
              <w:rPr>
                <w:rFonts w:eastAsia="Times New Roman"/>
                <w:shd w:val="clear" w:color="auto" w:fill="FFFFFF"/>
              </w:rPr>
              <w:t xml:space="preserve"> </w:t>
            </w:r>
            <w:r w:rsidR="001C445F" w:rsidRPr="00CD6D76">
              <w:rPr>
                <w:rStyle w:val="Strong"/>
                <w:rFonts w:eastAsia="Times New Roman"/>
                <w:b w:val="0"/>
                <w:shd w:val="clear" w:color="auto" w:fill="FFFFFF"/>
              </w:rPr>
              <w:t>Production phases of typical landfill gas.</w:t>
            </w:r>
          </w:p>
        </w:tc>
        <w:tc>
          <w:tcPr>
            <w:tcW w:w="425" w:type="pct"/>
            <w:gridSpan w:val="4"/>
          </w:tcPr>
          <w:p w14:paraId="6B6A6B9B" w14:textId="503A3E90" w:rsidR="009F02A3" w:rsidRPr="00AF06D2" w:rsidRDefault="007D59CA" w:rsidP="0043080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F06D2">
              <w:t>4</w:t>
            </w:r>
          </w:p>
        </w:tc>
        <w:tc>
          <w:tcPr>
            <w:tcW w:w="485" w:type="pct"/>
            <w:gridSpan w:val="2"/>
            <w:vAlign w:val="center"/>
          </w:tcPr>
          <w:p w14:paraId="6CAF1443" w14:textId="4A520814" w:rsidR="009F02A3" w:rsidRPr="00CD6D76" w:rsidRDefault="00B47A7B" w:rsidP="009E414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D6D76">
              <w:t>CO</w:t>
            </w:r>
            <w:r w:rsidR="009E414A" w:rsidRPr="00CD6D76">
              <w:t>2</w:t>
            </w:r>
          </w:p>
        </w:tc>
      </w:tr>
      <w:tr w:rsidR="009F1941" w:rsidRPr="00483877" w14:paraId="1E12FFC7" w14:textId="77777777" w:rsidTr="00C80F13">
        <w:trPr>
          <w:trHeight w:val="970"/>
          <w:jc w:val="center"/>
        </w:trPr>
        <w:tc>
          <w:tcPr>
            <w:tcW w:w="203" w:type="pct"/>
            <w:vAlign w:val="center"/>
          </w:tcPr>
          <w:p w14:paraId="33E7B7FE" w14:textId="07CA8830" w:rsidR="009F02A3" w:rsidRPr="00CD6D76" w:rsidRDefault="009F02A3" w:rsidP="00132CE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6D76">
              <w:t>IV</w:t>
            </w:r>
          </w:p>
        </w:tc>
        <w:tc>
          <w:tcPr>
            <w:tcW w:w="3887" w:type="pct"/>
            <w:gridSpan w:val="11"/>
          </w:tcPr>
          <w:p w14:paraId="7FD750E2" w14:textId="5B936AFB" w:rsidR="001C445F" w:rsidRPr="00C80F13" w:rsidRDefault="000C27B9" w:rsidP="00430800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80F13">
              <w:rPr>
                <w:rFonts w:eastAsia="Times New Roman"/>
                <w:b/>
              </w:rPr>
              <w:t>Leachate and gas production</w:t>
            </w:r>
            <w:r w:rsidR="009F1941" w:rsidRPr="00C80F13">
              <w:rPr>
                <w:rFonts w:eastAsia="Times New Roman"/>
                <w:b/>
              </w:rPr>
              <w:t>:</w:t>
            </w:r>
          </w:p>
          <w:p w14:paraId="65E30BE3" w14:textId="417C1918" w:rsidR="009F02A3" w:rsidRPr="00C80F13" w:rsidRDefault="00F251D3" w:rsidP="0043080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D6D76">
              <w:rPr>
                <w:rFonts w:eastAsia="Times New Roman"/>
              </w:rPr>
              <w:t xml:space="preserve">Leachate production; </w:t>
            </w:r>
            <w:r w:rsidR="00070E4D" w:rsidRPr="00CD6D76">
              <w:rPr>
                <w:rFonts w:eastAsia="Times New Roman"/>
                <w:shd w:val="clear" w:color="auto" w:fill="FFFFFF"/>
              </w:rPr>
              <w:t>basic principles of leachate generation</w:t>
            </w:r>
            <w:r w:rsidR="00070E4D" w:rsidRPr="00CD6D76">
              <w:rPr>
                <w:rFonts w:eastAsia="Times New Roman"/>
              </w:rPr>
              <w:t xml:space="preserve">; </w:t>
            </w:r>
            <w:r w:rsidR="000C27B9" w:rsidRPr="00CD6D76">
              <w:rPr>
                <w:rFonts w:eastAsia="Times New Roman"/>
              </w:rPr>
              <w:t>Sou</w:t>
            </w:r>
            <w:r w:rsidRPr="00CD6D76">
              <w:rPr>
                <w:rFonts w:eastAsia="Times New Roman"/>
              </w:rPr>
              <w:t xml:space="preserve">rces of </w:t>
            </w:r>
            <w:r w:rsidR="00070E4D" w:rsidRPr="00CD6D76">
              <w:rPr>
                <w:rFonts w:eastAsia="Times New Roman"/>
                <w:shd w:val="clear" w:color="auto" w:fill="FFFFFF"/>
              </w:rPr>
              <w:t>key contaminants within leachate</w:t>
            </w:r>
            <w:r w:rsidR="00070E4D" w:rsidRPr="00CD6D76">
              <w:rPr>
                <w:rFonts w:eastAsia="Times New Roman"/>
              </w:rPr>
              <w:t xml:space="preserve">; </w:t>
            </w:r>
            <w:r w:rsidR="000C27B9" w:rsidRPr="00CD6D76">
              <w:rPr>
                <w:rFonts w:eastAsia="Times New Roman"/>
              </w:rPr>
              <w:t>Effects of biodegradation processes on leachate composition</w:t>
            </w:r>
            <w:r w:rsidR="00070E4D" w:rsidRPr="00CD6D76">
              <w:rPr>
                <w:rFonts w:eastAsia="Times New Roman"/>
              </w:rPr>
              <w:t xml:space="preserve">; </w:t>
            </w:r>
            <w:r w:rsidR="00DF35CF" w:rsidRPr="00CD6D76">
              <w:rPr>
                <w:rFonts w:eastAsia="Times New Roman"/>
              </w:rPr>
              <w:t>P</w:t>
            </w:r>
            <w:r w:rsidR="000C27B9" w:rsidRPr="00CD6D76">
              <w:rPr>
                <w:rFonts w:eastAsia="Times New Roman"/>
              </w:rPr>
              <w:t>redicting gas composition / contaminant emissions</w:t>
            </w:r>
            <w:r w:rsidR="001C445F" w:rsidRPr="00CD6D76">
              <w:rPr>
                <w:rFonts w:eastAsia="Times New Roman"/>
              </w:rPr>
              <w:t>; F</w:t>
            </w:r>
            <w:r w:rsidR="00DF35CF" w:rsidRPr="00CD6D76">
              <w:rPr>
                <w:rFonts w:eastAsia="Times New Roman"/>
                <w:shd w:val="clear" w:color="auto" w:fill="FFFFFF"/>
              </w:rPr>
              <w:t xml:space="preserve">actors influencing </w:t>
            </w:r>
            <w:r w:rsidR="001C445F" w:rsidRPr="00CD6D76">
              <w:rPr>
                <w:rFonts w:eastAsia="Times New Roman"/>
                <w:shd w:val="clear" w:color="auto" w:fill="FFFFFF"/>
              </w:rPr>
              <w:t xml:space="preserve">migration of landfill gases and its </w:t>
            </w:r>
            <w:r w:rsidR="001C445F" w:rsidRPr="00CD6D76">
              <w:rPr>
                <w:rFonts w:eastAsia="Times New Roman"/>
              </w:rPr>
              <w:t>long term behaviour</w:t>
            </w:r>
            <w:r w:rsidR="009F1941" w:rsidRPr="00483877">
              <w:rPr>
                <w:rFonts w:eastAsia="Times New Roman"/>
              </w:rPr>
              <w:t>.</w:t>
            </w:r>
          </w:p>
        </w:tc>
        <w:tc>
          <w:tcPr>
            <w:tcW w:w="425" w:type="pct"/>
            <w:gridSpan w:val="4"/>
          </w:tcPr>
          <w:p w14:paraId="524BFDBF" w14:textId="69D6B1C3" w:rsidR="009F02A3" w:rsidRPr="00AF06D2" w:rsidRDefault="00430800" w:rsidP="0043080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F06D2">
              <w:t>9</w:t>
            </w:r>
          </w:p>
        </w:tc>
        <w:tc>
          <w:tcPr>
            <w:tcW w:w="485" w:type="pct"/>
            <w:gridSpan w:val="2"/>
            <w:vAlign w:val="center"/>
          </w:tcPr>
          <w:p w14:paraId="48527302" w14:textId="18D20D63" w:rsidR="009F02A3" w:rsidRPr="00CD6D76" w:rsidRDefault="00B47A7B" w:rsidP="009E414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D6D76">
              <w:t>CO</w:t>
            </w:r>
            <w:r w:rsidR="009E414A" w:rsidRPr="00CD6D76">
              <w:t>3</w:t>
            </w:r>
            <w:r w:rsidR="0073150D" w:rsidRPr="00CD6D76">
              <w:t xml:space="preserve">, </w:t>
            </w:r>
            <w:r w:rsidR="00007C06" w:rsidRPr="00CD6D76">
              <w:t>CO</w:t>
            </w:r>
            <w:r w:rsidR="009E414A" w:rsidRPr="00CD6D76">
              <w:t>4</w:t>
            </w:r>
          </w:p>
        </w:tc>
      </w:tr>
      <w:tr w:rsidR="009F1941" w:rsidRPr="00483877" w14:paraId="666794E2" w14:textId="77777777" w:rsidTr="00C80F13">
        <w:trPr>
          <w:trHeight w:val="1226"/>
          <w:jc w:val="center"/>
        </w:trPr>
        <w:tc>
          <w:tcPr>
            <w:tcW w:w="203" w:type="pct"/>
            <w:vAlign w:val="center"/>
          </w:tcPr>
          <w:p w14:paraId="1AC684F1" w14:textId="0246D7D4" w:rsidR="009F02A3" w:rsidRPr="00CD6D76" w:rsidRDefault="009F02A3" w:rsidP="00132CE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6D76">
              <w:t>V</w:t>
            </w:r>
          </w:p>
        </w:tc>
        <w:tc>
          <w:tcPr>
            <w:tcW w:w="3887" w:type="pct"/>
            <w:gridSpan w:val="11"/>
          </w:tcPr>
          <w:p w14:paraId="6F967708" w14:textId="50DB7580" w:rsidR="00E20E8C" w:rsidRPr="00C80F13" w:rsidRDefault="00E20E8C" w:rsidP="00E20E8C">
            <w:pPr>
              <w:rPr>
                <w:rFonts w:eastAsia="Times New Roman"/>
                <w:b/>
                <w:sz w:val="24"/>
                <w:szCs w:val="24"/>
              </w:rPr>
            </w:pPr>
            <w:r w:rsidRPr="00C80F13">
              <w:rPr>
                <w:rFonts w:eastAsia="Times New Roman"/>
                <w:b/>
              </w:rPr>
              <w:t>Design of landfills:</w:t>
            </w:r>
          </w:p>
          <w:p w14:paraId="4E20E295" w14:textId="0E3789CB" w:rsidR="009F1941" w:rsidRPr="00483877" w:rsidRDefault="00E20E8C" w:rsidP="00E20E8C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D6D76">
              <w:rPr>
                <w:rFonts w:eastAsia="Times New Roman"/>
              </w:rPr>
              <w:t>Types of barrier materials;</w:t>
            </w:r>
            <w:r w:rsidRPr="00CD6D76">
              <w:t xml:space="preserve"> Liners and Cover systems; Leachate collection system; Gas collection system; Stability considerations; Continuous </w:t>
            </w:r>
            <w:r w:rsidRPr="00CD6D76">
              <w:rPr>
                <w:rFonts w:eastAsia="Times New Roman"/>
              </w:rPr>
              <w:t>Environmental monitoring around landfills; Case studies</w:t>
            </w:r>
          </w:p>
          <w:p w14:paraId="4CE6D3DD" w14:textId="03ADDF81" w:rsidR="009F1941" w:rsidRPr="00CD6D76" w:rsidRDefault="00E20E8C" w:rsidP="00E20E8C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D6D76">
              <w:rPr>
                <w:rFonts w:eastAsia="Times New Roman"/>
              </w:rPr>
              <w:t>Geosynthetics in Landfills: Covers and liners for landfills-material aspects and stability considerations</w:t>
            </w:r>
            <w:r w:rsidR="006C21CB" w:rsidRPr="00CD6D76">
              <w:rPr>
                <w:rFonts w:eastAsia="Times New Roman"/>
              </w:rPr>
              <w:t xml:space="preserve">; </w:t>
            </w:r>
            <w:r w:rsidR="001C445F" w:rsidRPr="00CD6D76">
              <w:rPr>
                <w:rFonts w:eastAsia="Times New Roman"/>
              </w:rPr>
              <w:t>Performance and failure of environmental control systems for landfills</w:t>
            </w:r>
            <w:r w:rsidR="00483877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25" w:type="pct"/>
            <w:gridSpan w:val="4"/>
          </w:tcPr>
          <w:p w14:paraId="4E5A959C" w14:textId="526C5267" w:rsidR="009F02A3" w:rsidRPr="00AF06D2" w:rsidRDefault="0073150D" w:rsidP="0043080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F06D2">
              <w:t>7</w:t>
            </w:r>
          </w:p>
        </w:tc>
        <w:tc>
          <w:tcPr>
            <w:tcW w:w="485" w:type="pct"/>
            <w:gridSpan w:val="2"/>
            <w:vAlign w:val="center"/>
          </w:tcPr>
          <w:p w14:paraId="042A50BA" w14:textId="5007C30E" w:rsidR="009F02A3" w:rsidRPr="00CD6D76" w:rsidRDefault="009E414A" w:rsidP="0043080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D6D76">
              <w:t>CO3</w:t>
            </w:r>
            <w:r w:rsidR="0073150D" w:rsidRPr="00CD6D76">
              <w:t>, CO5</w:t>
            </w:r>
          </w:p>
        </w:tc>
      </w:tr>
      <w:tr w:rsidR="009F1941" w:rsidRPr="00483877" w14:paraId="599095ED" w14:textId="77777777" w:rsidTr="00C80F13">
        <w:trPr>
          <w:trHeight w:val="904"/>
          <w:jc w:val="center"/>
        </w:trPr>
        <w:tc>
          <w:tcPr>
            <w:tcW w:w="203" w:type="pct"/>
            <w:vAlign w:val="center"/>
          </w:tcPr>
          <w:p w14:paraId="7C8ABE99" w14:textId="0F535C10" w:rsidR="00F251D3" w:rsidRPr="00CD6D76" w:rsidRDefault="00DF35CF" w:rsidP="00132CE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6D76">
              <w:t>VI</w:t>
            </w:r>
          </w:p>
        </w:tc>
        <w:tc>
          <w:tcPr>
            <w:tcW w:w="3887" w:type="pct"/>
            <w:gridSpan w:val="11"/>
          </w:tcPr>
          <w:p w14:paraId="0BFF80A5" w14:textId="40641887" w:rsidR="00DF35CF" w:rsidRPr="00C80F13" w:rsidRDefault="00070E4D" w:rsidP="00430800">
            <w:pPr>
              <w:shd w:val="clear" w:color="auto" w:fill="FFFFFF"/>
              <w:spacing w:after="48"/>
              <w:jc w:val="both"/>
              <w:outlineLvl w:val="3"/>
              <w:rPr>
                <w:rFonts w:eastAsia="Times New Roman"/>
                <w:b/>
                <w:bCs/>
                <w:sz w:val="24"/>
                <w:szCs w:val="24"/>
              </w:rPr>
            </w:pPr>
            <w:r w:rsidRPr="00C80F13">
              <w:rPr>
                <w:rFonts w:eastAsia="Times New Roman"/>
                <w:b/>
                <w:bCs/>
              </w:rPr>
              <w:t>Landfills: Closure, Aftercare and Economy</w:t>
            </w:r>
            <w:r w:rsidR="00DF35CF" w:rsidRPr="00C80F13">
              <w:rPr>
                <w:rFonts w:eastAsia="Times New Roman"/>
                <w:b/>
                <w:bCs/>
              </w:rPr>
              <w:t>:</w:t>
            </w:r>
          </w:p>
          <w:p w14:paraId="71BEEA0A" w14:textId="5B0DC384" w:rsidR="00F251D3" w:rsidRPr="00CD6D76" w:rsidRDefault="00DF35CF" w:rsidP="0043080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D6D76">
              <w:rPr>
                <w:rFonts w:eastAsia="Times New Roman"/>
                <w:shd w:val="clear" w:color="auto" w:fill="FFFFFF"/>
              </w:rPr>
              <w:t>L</w:t>
            </w:r>
            <w:r w:rsidR="00070E4D" w:rsidRPr="00CD6D76">
              <w:rPr>
                <w:rFonts w:eastAsia="Times New Roman"/>
                <w:shd w:val="clear" w:color="auto" w:fill="FFFFFF"/>
              </w:rPr>
              <w:t xml:space="preserve">andfill closure constraints; </w:t>
            </w:r>
            <w:r w:rsidR="006C21CB" w:rsidRPr="00CD6D76">
              <w:rPr>
                <w:rFonts w:eastAsia="Times New Roman"/>
                <w:shd w:val="clear" w:color="auto" w:fill="FFFFFF"/>
              </w:rPr>
              <w:t>P</w:t>
            </w:r>
            <w:r w:rsidR="00070E4D" w:rsidRPr="00CD6D76">
              <w:rPr>
                <w:rFonts w:eastAsia="Times New Roman"/>
                <w:shd w:val="clear" w:color="auto" w:fill="FFFFFF"/>
              </w:rPr>
              <w:t xml:space="preserve">ost-closure management of sites; </w:t>
            </w:r>
            <w:r w:rsidR="008E4B8B" w:rsidRPr="00CD6D76">
              <w:rPr>
                <w:rFonts w:eastAsia="Times New Roman"/>
                <w:bCs/>
              </w:rPr>
              <w:t>End uses of closed landfills;</w:t>
            </w:r>
            <w:r w:rsidR="008E4B8B" w:rsidRPr="00CD6D76">
              <w:rPr>
                <w:rFonts w:eastAsia="Times New Roman"/>
                <w:shd w:val="clear" w:color="auto" w:fill="FFFFFF"/>
              </w:rPr>
              <w:t xml:space="preserve"> </w:t>
            </w:r>
            <w:r w:rsidR="006C21CB" w:rsidRPr="00CD6D76">
              <w:rPr>
                <w:rFonts w:eastAsia="Times New Roman"/>
                <w:shd w:val="clear" w:color="auto" w:fill="FFFFFF"/>
              </w:rPr>
              <w:t>P</w:t>
            </w:r>
            <w:r w:rsidR="00070E4D" w:rsidRPr="00CD6D76">
              <w:rPr>
                <w:rFonts w:eastAsia="Times New Roman"/>
                <w:shd w:val="clear" w:color="auto" w:fill="FFFFFF"/>
              </w:rPr>
              <w:t>otential options for site development</w:t>
            </w:r>
            <w:r w:rsidR="00E20E8C" w:rsidRPr="00CD6D76">
              <w:rPr>
                <w:rFonts w:eastAsia="Times New Roman"/>
                <w:bCs/>
              </w:rPr>
              <w:t>;</w:t>
            </w:r>
            <w:r w:rsidR="00070E4D" w:rsidRPr="00CD6D76">
              <w:rPr>
                <w:rFonts w:eastAsia="Times New Roman"/>
                <w:shd w:val="clear" w:color="auto" w:fill="FFFFFF"/>
              </w:rPr>
              <w:t xml:space="preserve"> </w:t>
            </w:r>
            <w:r w:rsidR="006C21CB" w:rsidRPr="00CD6D76">
              <w:rPr>
                <w:rFonts w:eastAsia="Times New Roman"/>
                <w:shd w:val="clear" w:color="auto" w:fill="FFFFFF"/>
              </w:rPr>
              <w:t>E</w:t>
            </w:r>
            <w:r w:rsidR="00070E4D" w:rsidRPr="00CD6D76">
              <w:rPr>
                <w:rFonts w:eastAsia="Times New Roman"/>
                <w:shd w:val="clear" w:color="auto" w:fill="FFFFFF"/>
              </w:rPr>
              <w:t>conomic returns from a closed landfill</w:t>
            </w:r>
            <w:r w:rsidR="008E4B8B" w:rsidRPr="00CD6D76">
              <w:rPr>
                <w:rFonts w:eastAsia="Times New Roman"/>
                <w:shd w:val="clear" w:color="auto" w:fill="FFFFFF"/>
              </w:rPr>
              <w:t xml:space="preserve">; </w:t>
            </w:r>
            <w:r w:rsidR="008E4B8B" w:rsidRPr="00CD6D76">
              <w:rPr>
                <w:rStyle w:val="Strong"/>
                <w:b w:val="0"/>
                <w:sz w:val="24"/>
                <w:szCs w:val="24"/>
                <w:shd w:val="clear" w:color="auto" w:fill="FFFFFF"/>
              </w:rPr>
              <w:t>Landfill</w:t>
            </w:r>
            <w:r w:rsidR="008E4B8B" w:rsidRPr="00CD6D76">
              <w:rPr>
                <w:sz w:val="24"/>
                <w:szCs w:val="24"/>
                <w:shd w:val="clear" w:color="auto" w:fill="FFFFFF"/>
              </w:rPr>
              <w:t> bio-mining</w:t>
            </w:r>
            <w:r w:rsidR="009F1941" w:rsidRPr="00483877">
              <w:rPr>
                <w:shd w:val="clear" w:color="auto" w:fill="FFFFFF"/>
              </w:rPr>
              <w:t>.</w:t>
            </w:r>
          </w:p>
        </w:tc>
        <w:tc>
          <w:tcPr>
            <w:tcW w:w="425" w:type="pct"/>
            <w:gridSpan w:val="4"/>
          </w:tcPr>
          <w:p w14:paraId="44258894" w14:textId="1FD8BC7D" w:rsidR="00F251D3" w:rsidRPr="00AF06D2" w:rsidRDefault="00430800" w:rsidP="0043080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F06D2">
              <w:t>5</w:t>
            </w:r>
          </w:p>
        </w:tc>
        <w:tc>
          <w:tcPr>
            <w:tcW w:w="485" w:type="pct"/>
            <w:gridSpan w:val="2"/>
            <w:vAlign w:val="center"/>
          </w:tcPr>
          <w:p w14:paraId="6EF574D9" w14:textId="23B7F87B" w:rsidR="00F251D3" w:rsidRPr="00CD6D76" w:rsidRDefault="009E414A" w:rsidP="0043080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6D76">
              <w:t>CO5</w:t>
            </w:r>
          </w:p>
        </w:tc>
      </w:tr>
      <w:tr w:rsidR="009F1941" w:rsidRPr="00483877" w14:paraId="786D6D7C" w14:textId="77777777" w:rsidTr="002C2217">
        <w:trPr>
          <w:trHeight w:val="340"/>
          <w:jc w:val="center"/>
        </w:trPr>
        <w:tc>
          <w:tcPr>
            <w:tcW w:w="4090" w:type="pct"/>
            <w:gridSpan w:val="12"/>
            <w:vAlign w:val="center"/>
          </w:tcPr>
          <w:p w14:paraId="05FB88AC" w14:textId="63F70192" w:rsidR="00A25112" w:rsidRPr="00CD6D76" w:rsidRDefault="00A25112" w:rsidP="0036760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D6D76">
              <w:rPr>
                <w:b/>
              </w:rPr>
              <w:t>Total Hours</w:t>
            </w:r>
          </w:p>
        </w:tc>
        <w:tc>
          <w:tcPr>
            <w:tcW w:w="425" w:type="pct"/>
            <w:gridSpan w:val="4"/>
            <w:vAlign w:val="center"/>
          </w:tcPr>
          <w:p w14:paraId="1DB6D96C" w14:textId="04062572" w:rsidR="00A25112" w:rsidRPr="00CD6D76" w:rsidRDefault="00A25112" w:rsidP="0043080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D6D76">
              <w:rPr>
                <w:b/>
              </w:rPr>
              <w:t>3</w:t>
            </w:r>
            <w:r w:rsidR="0073150D" w:rsidRPr="00CD6D76">
              <w:rPr>
                <w:b/>
              </w:rPr>
              <w:t>6</w:t>
            </w:r>
          </w:p>
        </w:tc>
        <w:tc>
          <w:tcPr>
            <w:tcW w:w="485" w:type="pct"/>
            <w:gridSpan w:val="2"/>
            <w:vAlign w:val="center"/>
          </w:tcPr>
          <w:p w14:paraId="0ABFBAC9" w14:textId="77777777" w:rsidR="00A25112" w:rsidRPr="00CD6D76" w:rsidRDefault="00A25112" w:rsidP="00430800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F1941" w:rsidRPr="00483877" w14:paraId="4C9A29E8" w14:textId="77777777" w:rsidTr="0084531C">
        <w:trPr>
          <w:trHeight w:val="479"/>
          <w:jc w:val="center"/>
        </w:trPr>
        <w:tc>
          <w:tcPr>
            <w:tcW w:w="5000" w:type="pct"/>
            <w:gridSpan w:val="18"/>
          </w:tcPr>
          <w:p w14:paraId="1EEB86AC" w14:textId="570D28BE" w:rsidR="00007C06" w:rsidRPr="00CD6D76" w:rsidRDefault="00007C06" w:rsidP="00430800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D6D76">
              <w:rPr>
                <w:b/>
              </w:rPr>
              <w:t>Essential Readings</w:t>
            </w:r>
          </w:p>
        </w:tc>
      </w:tr>
      <w:tr w:rsidR="009F1941" w:rsidRPr="00483877" w14:paraId="1C0F4C2F" w14:textId="77777777" w:rsidTr="00500DE6">
        <w:trPr>
          <w:trHeight w:val="458"/>
          <w:jc w:val="center"/>
        </w:trPr>
        <w:tc>
          <w:tcPr>
            <w:tcW w:w="5000" w:type="pct"/>
            <w:gridSpan w:val="18"/>
          </w:tcPr>
          <w:p w14:paraId="79A7F717" w14:textId="32909161" w:rsidR="009F1941" w:rsidRPr="00483877" w:rsidRDefault="00E20E8C" w:rsidP="009F1941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D76">
              <w:rPr>
                <w:rFonts w:ascii="Times New Roman" w:eastAsia="Times New Roman" w:hAnsi="Times New Roman" w:cs="Times New Roman"/>
                <w:sz w:val="24"/>
                <w:szCs w:val="24"/>
              </w:rPr>
              <w:t>Reddy, K.R., and Adams, J.A., Sustainable Remediation of Contaminated Sites, Momentum Press, New York, 2015</w:t>
            </w:r>
            <w:r w:rsidR="009F1941" w:rsidRPr="00CD6D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371644" w14:textId="72B3E012" w:rsidR="009F1941" w:rsidRPr="00483877" w:rsidRDefault="009F1941" w:rsidP="009F1941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Qian, X., Koerner, R., and Gray, D.H., Geotechnical aspects of landfill design and construction, Prentice Hall, 2002. </w:t>
            </w:r>
          </w:p>
          <w:p w14:paraId="5BA96FC1" w14:textId="77777777" w:rsidR="009F1941" w:rsidRPr="00483877" w:rsidRDefault="009F1941" w:rsidP="009F1941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6D76">
              <w:rPr>
                <w:rFonts w:ascii="Times New Roman" w:eastAsia="Times New Roman" w:hAnsi="Times New Roman" w:cs="Times New Roman"/>
                <w:sz w:val="24"/>
                <w:szCs w:val="24"/>
              </w:rPr>
              <w:t>Sarsby</w:t>
            </w:r>
            <w:proofErr w:type="spellEnd"/>
            <w:r w:rsidRPr="00CD6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R., Environmental Geotechnics, Thomas Telford, 2000. </w:t>
            </w:r>
          </w:p>
          <w:p w14:paraId="514696AD" w14:textId="76D894D9" w:rsidR="00E20E8C" w:rsidRPr="00CD6D76" w:rsidRDefault="009F1941" w:rsidP="00C80F13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Daniel, D.E., Geotechnical practice for waste disposal, Chapman and Hall, 1993. </w:t>
            </w:r>
          </w:p>
        </w:tc>
      </w:tr>
      <w:tr w:rsidR="009F1941" w:rsidRPr="00483877" w14:paraId="2E5F8B19" w14:textId="77777777" w:rsidTr="00500DE6">
        <w:trPr>
          <w:trHeight w:val="340"/>
          <w:jc w:val="center"/>
        </w:trPr>
        <w:tc>
          <w:tcPr>
            <w:tcW w:w="5000" w:type="pct"/>
            <w:gridSpan w:val="18"/>
          </w:tcPr>
          <w:p w14:paraId="25C9160C" w14:textId="7205F9BB" w:rsidR="00007C06" w:rsidRPr="00CD6D76" w:rsidRDefault="00007C06" w:rsidP="00430800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D6D76">
              <w:rPr>
                <w:b/>
              </w:rPr>
              <w:t>Supplementary</w:t>
            </w:r>
            <w:r w:rsidR="000E6C73" w:rsidRPr="00CD6D76">
              <w:rPr>
                <w:b/>
              </w:rPr>
              <w:t xml:space="preserve"> </w:t>
            </w:r>
            <w:r w:rsidRPr="00CD6D76">
              <w:rPr>
                <w:b/>
              </w:rPr>
              <w:t>Readings</w:t>
            </w:r>
          </w:p>
        </w:tc>
      </w:tr>
      <w:tr w:rsidR="00007C06" w:rsidRPr="00483877" w14:paraId="0E0E8E8C" w14:textId="77777777" w:rsidTr="00C80F13">
        <w:trPr>
          <w:trHeight w:val="1148"/>
          <w:jc w:val="center"/>
        </w:trPr>
        <w:tc>
          <w:tcPr>
            <w:tcW w:w="5000" w:type="pct"/>
            <w:gridSpan w:val="18"/>
          </w:tcPr>
          <w:p w14:paraId="2DE6834D" w14:textId="76DE1FE7" w:rsidR="009F1941" w:rsidRPr="00CD6D76" w:rsidRDefault="008E4B8B" w:rsidP="00C80F13">
            <w:pPr>
              <w:pStyle w:val="ListParagraph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D7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Townsend, T.G., Powell, J., Jain, P., Xu, Q., </w:t>
            </w:r>
            <w:proofErr w:type="spellStart"/>
            <w:r w:rsidRPr="00CD6D7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Tolaymat</w:t>
            </w:r>
            <w:proofErr w:type="spellEnd"/>
            <w:r w:rsidRPr="00CD6D7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, T.,</w:t>
            </w:r>
            <w:r w:rsidRPr="00CD6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877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CD6D7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Reinhart, D., </w:t>
            </w:r>
            <w:r w:rsidRPr="00CD6D7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en-IN"/>
              </w:rPr>
              <w:t xml:space="preserve">Sustainable Practices for Landfill Design and Operation (Waste Management Principles and Practice, </w:t>
            </w:r>
            <w:r w:rsidR="00891995" w:rsidRPr="00CD6D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Springer Nature</w:t>
            </w:r>
            <w:r w:rsidRPr="00CD6D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="00891995" w:rsidRPr="00CD6D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1st </w:t>
            </w:r>
            <w:proofErr w:type="gramStart"/>
            <w:r w:rsidR="00891995" w:rsidRPr="00CD6D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ed</w:t>
            </w:r>
            <w:proofErr w:type="gramEnd"/>
            <w:r w:rsidR="00891995" w:rsidRPr="00CD6D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CD6D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891995" w:rsidRPr="00CD6D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2015</w:t>
            </w:r>
            <w:r w:rsidR="009F1941" w:rsidRPr="00CD6D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2F122254" w14:textId="7F9C8E1C" w:rsidR="009F1941" w:rsidRPr="00CD6D76" w:rsidRDefault="009F1941" w:rsidP="00C80F13">
            <w:pPr>
              <w:pStyle w:val="ListParagraph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Yong, R. N., </w:t>
            </w:r>
            <w:proofErr w:type="spellStart"/>
            <w:r w:rsidRPr="00CD6D76">
              <w:rPr>
                <w:rFonts w:ascii="Times New Roman" w:eastAsia="Times New Roman" w:hAnsi="Times New Roman" w:cs="Times New Roman"/>
                <w:sz w:val="24"/>
                <w:szCs w:val="24"/>
              </w:rPr>
              <w:t>Catheriene</w:t>
            </w:r>
            <w:proofErr w:type="spellEnd"/>
            <w:r w:rsidRPr="00CD6D76">
              <w:rPr>
                <w:rFonts w:ascii="Times New Roman" w:eastAsia="Times New Roman" w:hAnsi="Times New Roman" w:cs="Times New Roman"/>
                <w:sz w:val="24"/>
                <w:szCs w:val="24"/>
              </w:rPr>
              <w:t>, M</w:t>
            </w:r>
            <w:r w:rsidR="00483877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r w:rsidRPr="00CD6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CD6D76">
              <w:rPr>
                <w:rFonts w:ascii="Times New Roman" w:eastAsia="Times New Roman" w:hAnsi="Times New Roman" w:cs="Times New Roman"/>
                <w:sz w:val="24"/>
                <w:szCs w:val="24"/>
              </w:rPr>
              <w:t>Fukue</w:t>
            </w:r>
            <w:proofErr w:type="spellEnd"/>
            <w:r w:rsidRPr="00CD6D76">
              <w:rPr>
                <w:rFonts w:ascii="Times New Roman" w:eastAsia="Times New Roman" w:hAnsi="Times New Roman" w:cs="Times New Roman"/>
                <w:sz w:val="24"/>
                <w:szCs w:val="24"/>
              </w:rPr>
              <w:t>, M</w:t>
            </w:r>
            <w:r w:rsidR="004838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D6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D76">
              <w:rPr>
                <w:rFonts w:ascii="Times New Roman" w:eastAsia="Times New Roman" w:hAnsi="Times New Roman" w:cs="Times New Roman"/>
                <w:sz w:val="24"/>
                <w:szCs w:val="24"/>
              </w:rPr>
              <w:t>Geoenvironmental</w:t>
            </w:r>
            <w:proofErr w:type="spellEnd"/>
            <w:r w:rsidRPr="00CD6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Sustainability, CRC Press, 2007.</w:t>
            </w:r>
          </w:p>
          <w:p w14:paraId="22681587" w14:textId="377B6314" w:rsidR="00E20E8C" w:rsidRPr="00C80F13" w:rsidRDefault="00483877" w:rsidP="00C80F13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6D76">
              <w:rPr>
                <w:rFonts w:ascii="Times New Roman" w:eastAsia="Times New Roman" w:hAnsi="Times New Roman" w:cs="Times New Roman"/>
                <w:sz w:val="24"/>
                <w:szCs w:val="24"/>
              </w:rPr>
              <w:t>Bagchi,A</w:t>
            </w:r>
            <w:proofErr w:type="spellEnd"/>
            <w:r w:rsidRPr="00CD6D76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1941" w:rsidRPr="00CD6D76">
              <w:rPr>
                <w:rFonts w:ascii="Times New Roman" w:eastAsia="Times New Roman" w:hAnsi="Times New Roman" w:cs="Times New Roman"/>
                <w:sz w:val="24"/>
                <w:szCs w:val="24"/>
              </w:rPr>
              <w:t>Design of landfills and int</w:t>
            </w:r>
            <w:r w:rsidRPr="00CD6D76">
              <w:rPr>
                <w:rFonts w:ascii="Times New Roman" w:eastAsia="Times New Roman" w:hAnsi="Times New Roman" w:cs="Times New Roman"/>
                <w:sz w:val="24"/>
                <w:szCs w:val="24"/>
              </w:rPr>
              <w:t>egrated solid waste management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F1941" w:rsidRPr="00CD6D76">
              <w:rPr>
                <w:rFonts w:ascii="Times New Roman" w:eastAsia="Times New Roman" w:hAnsi="Times New Roman" w:cs="Times New Roman"/>
                <w:sz w:val="24"/>
                <w:szCs w:val="24"/>
              </w:rPr>
              <w:t>John Wiley &amp; Sons, Inc., USA, 2004</w:t>
            </w:r>
          </w:p>
        </w:tc>
      </w:tr>
    </w:tbl>
    <w:p w14:paraId="49BEFE70" w14:textId="77777777" w:rsidR="00134922" w:rsidRPr="00CD6D76" w:rsidRDefault="00134922" w:rsidP="00430800">
      <w:pPr>
        <w:spacing w:line="360" w:lineRule="auto"/>
        <w:jc w:val="both"/>
      </w:pPr>
    </w:p>
    <w:sectPr w:rsidR="00134922" w:rsidRPr="00CD6D76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69F1"/>
    <w:multiLevelType w:val="hybridMultilevel"/>
    <w:tmpl w:val="D1EE54AA"/>
    <w:lvl w:ilvl="0" w:tplc="4FC6E98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433FC"/>
    <w:multiLevelType w:val="hybridMultilevel"/>
    <w:tmpl w:val="13B43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E0DBE"/>
    <w:multiLevelType w:val="hybridMultilevel"/>
    <w:tmpl w:val="41A6E4CA"/>
    <w:lvl w:ilvl="0" w:tplc="AA7864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C0070"/>
    <w:multiLevelType w:val="multilevel"/>
    <w:tmpl w:val="DFB0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B747DA"/>
    <w:multiLevelType w:val="hybridMultilevel"/>
    <w:tmpl w:val="A4409614"/>
    <w:lvl w:ilvl="0" w:tplc="B2D2A97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E3B80"/>
    <w:multiLevelType w:val="hybridMultilevel"/>
    <w:tmpl w:val="972E4E62"/>
    <w:lvl w:ilvl="0" w:tplc="DB96B25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8B2A86"/>
    <w:multiLevelType w:val="hybridMultilevel"/>
    <w:tmpl w:val="3F38B572"/>
    <w:lvl w:ilvl="0" w:tplc="5F5A67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862779"/>
    <w:multiLevelType w:val="hybridMultilevel"/>
    <w:tmpl w:val="F30223A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EB2D44"/>
    <w:multiLevelType w:val="hybridMultilevel"/>
    <w:tmpl w:val="2BD63C1C"/>
    <w:lvl w:ilvl="0" w:tplc="D0FAA35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3F4D70"/>
    <w:multiLevelType w:val="multilevel"/>
    <w:tmpl w:val="288A9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876F16"/>
    <w:multiLevelType w:val="hybridMultilevel"/>
    <w:tmpl w:val="D71CEE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322718"/>
    <w:multiLevelType w:val="hybridMultilevel"/>
    <w:tmpl w:val="E07468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13"/>
  </w:num>
  <w:num w:numId="9">
    <w:abstractNumId w:val="3"/>
  </w:num>
  <w:num w:numId="10">
    <w:abstractNumId w:val="11"/>
  </w:num>
  <w:num w:numId="11">
    <w:abstractNumId w:val="12"/>
  </w:num>
  <w:num w:numId="12">
    <w:abstractNumId w:val="7"/>
  </w:num>
  <w:num w:numId="13">
    <w:abstractNumId w:val="10"/>
  </w:num>
  <w:num w:numId="1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omputer5 center5">
    <w15:presenceInfo w15:providerId="None" w15:userId="computer5 center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jA1NjK3MDM0NjMzMDBU0lEKTi0uzszPAykwqwUATlokYSwAAAA="/>
  </w:docVars>
  <w:rsids>
    <w:rsidRoot w:val="00A41C51"/>
    <w:rsid w:val="00007C06"/>
    <w:rsid w:val="000116EB"/>
    <w:rsid w:val="00021DFC"/>
    <w:rsid w:val="000334F6"/>
    <w:rsid w:val="00044C38"/>
    <w:rsid w:val="00070E4D"/>
    <w:rsid w:val="00071970"/>
    <w:rsid w:val="00075E2A"/>
    <w:rsid w:val="0009077F"/>
    <w:rsid w:val="00095602"/>
    <w:rsid w:val="000C1B00"/>
    <w:rsid w:val="000C27B9"/>
    <w:rsid w:val="000D5535"/>
    <w:rsid w:val="000E6C73"/>
    <w:rsid w:val="000F0AC9"/>
    <w:rsid w:val="00103039"/>
    <w:rsid w:val="0012243E"/>
    <w:rsid w:val="00131F20"/>
    <w:rsid w:val="00132CED"/>
    <w:rsid w:val="00134922"/>
    <w:rsid w:val="001414D5"/>
    <w:rsid w:val="00143CF2"/>
    <w:rsid w:val="001470C3"/>
    <w:rsid w:val="00150567"/>
    <w:rsid w:val="001739B5"/>
    <w:rsid w:val="00174408"/>
    <w:rsid w:val="00194C31"/>
    <w:rsid w:val="001A0106"/>
    <w:rsid w:val="001A1A91"/>
    <w:rsid w:val="001C445F"/>
    <w:rsid w:val="001C799B"/>
    <w:rsid w:val="0020361E"/>
    <w:rsid w:val="00236E1D"/>
    <w:rsid w:val="00240F48"/>
    <w:rsid w:val="00241F18"/>
    <w:rsid w:val="00245533"/>
    <w:rsid w:val="00260876"/>
    <w:rsid w:val="00260F77"/>
    <w:rsid w:val="00274B94"/>
    <w:rsid w:val="00282B04"/>
    <w:rsid w:val="00297342"/>
    <w:rsid w:val="00297C96"/>
    <w:rsid w:val="002C2217"/>
    <w:rsid w:val="002D12E5"/>
    <w:rsid w:val="00302F01"/>
    <w:rsid w:val="003039F2"/>
    <w:rsid w:val="003042A0"/>
    <w:rsid w:val="00305704"/>
    <w:rsid w:val="00310D67"/>
    <w:rsid w:val="003349CC"/>
    <w:rsid w:val="00336964"/>
    <w:rsid w:val="00351BC5"/>
    <w:rsid w:val="00352FCD"/>
    <w:rsid w:val="00367603"/>
    <w:rsid w:val="0037323D"/>
    <w:rsid w:val="00373594"/>
    <w:rsid w:val="0038365A"/>
    <w:rsid w:val="0038684E"/>
    <w:rsid w:val="003A7C5C"/>
    <w:rsid w:val="003E5482"/>
    <w:rsid w:val="003F6AAA"/>
    <w:rsid w:val="00412E3A"/>
    <w:rsid w:val="00416FF3"/>
    <w:rsid w:val="00430800"/>
    <w:rsid w:val="00444739"/>
    <w:rsid w:val="0046580E"/>
    <w:rsid w:val="00483877"/>
    <w:rsid w:val="00483D6F"/>
    <w:rsid w:val="00485A56"/>
    <w:rsid w:val="00490B20"/>
    <w:rsid w:val="004B002B"/>
    <w:rsid w:val="004B31B2"/>
    <w:rsid w:val="004C7DA5"/>
    <w:rsid w:val="004E0F5F"/>
    <w:rsid w:val="004F15CF"/>
    <w:rsid w:val="004F15DE"/>
    <w:rsid w:val="004F4BFC"/>
    <w:rsid w:val="00502F21"/>
    <w:rsid w:val="005110D8"/>
    <w:rsid w:val="005230D9"/>
    <w:rsid w:val="00526AF1"/>
    <w:rsid w:val="005404A5"/>
    <w:rsid w:val="00543250"/>
    <w:rsid w:val="005570CC"/>
    <w:rsid w:val="00573690"/>
    <w:rsid w:val="00582BDD"/>
    <w:rsid w:val="00594E06"/>
    <w:rsid w:val="005972C4"/>
    <w:rsid w:val="005A16FC"/>
    <w:rsid w:val="005A73D4"/>
    <w:rsid w:val="005B1C81"/>
    <w:rsid w:val="005B33A2"/>
    <w:rsid w:val="005C111A"/>
    <w:rsid w:val="005F644D"/>
    <w:rsid w:val="0060704C"/>
    <w:rsid w:val="006175AC"/>
    <w:rsid w:val="00627A8A"/>
    <w:rsid w:val="00641903"/>
    <w:rsid w:val="006423C9"/>
    <w:rsid w:val="00684C91"/>
    <w:rsid w:val="006965D7"/>
    <w:rsid w:val="006A1D9E"/>
    <w:rsid w:val="006A33A2"/>
    <w:rsid w:val="006C1A34"/>
    <w:rsid w:val="006C21CB"/>
    <w:rsid w:val="006D2AF3"/>
    <w:rsid w:val="006E3B3E"/>
    <w:rsid w:val="006F41B4"/>
    <w:rsid w:val="00705659"/>
    <w:rsid w:val="00711C7D"/>
    <w:rsid w:val="0072493A"/>
    <w:rsid w:val="007276EE"/>
    <w:rsid w:val="0073150D"/>
    <w:rsid w:val="00731714"/>
    <w:rsid w:val="0073311C"/>
    <w:rsid w:val="007429A0"/>
    <w:rsid w:val="00756D4D"/>
    <w:rsid w:val="007843A5"/>
    <w:rsid w:val="00784CCC"/>
    <w:rsid w:val="007A3DB3"/>
    <w:rsid w:val="007B099E"/>
    <w:rsid w:val="007D59CA"/>
    <w:rsid w:val="007E785E"/>
    <w:rsid w:val="007F3158"/>
    <w:rsid w:val="007F6E69"/>
    <w:rsid w:val="008035D6"/>
    <w:rsid w:val="00835680"/>
    <w:rsid w:val="0084531C"/>
    <w:rsid w:val="00875694"/>
    <w:rsid w:val="008857E4"/>
    <w:rsid w:val="00891995"/>
    <w:rsid w:val="008945B1"/>
    <w:rsid w:val="008B0985"/>
    <w:rsid w:val="008B3A67"/>
    <w:rsid w:val="008C3374"/>
    <w:rsid w:val="008E4B8B"/>
    <w:rsid w:val="008F5D5E"/>
    <w:rsid w:val="0090234E"/>
    <w:rsid w:val="00904144"/>
    <w:rsid w:val="009052BB"/>
    <w:rsid w:val="009107FC"/>
    <w:rsid w:val="00921081"/>
    <w:rsid w:val="00921E12"/>
    <w:rsid w:val="00923BEB"/>
    <w:rsid w:val="00932C41"/>
    <w:rsid w:val="00937F2C"/>
    <w:rsid w:val="00955C43"/>
    <w:rsid w:val="00970D1D"/>
    <w:rsid w:val="00997419"/>
    <w:rsid w:val="009E414A"/>
    <w:rsid w:val="009E5824"/>
    <w:rsid w:val="009F02A3"/>
    <w:rsid w:val="009F1941"/>
    <w:rsid w:val="00A006E9"/>
    <w:rsid w:val="00A25112"/>
    <w:rsid w:val="00A30D8F"/>
    <w:rsid w:val="00A31076"/>
    <w:rsid w:val="00A37B0A"/>
    <w:rsid w:val="00A41C51"/>
    <w:rsid w:val="00A51852"/>
    <w:rsid w:val="00A60421"/>
    <w:rsid w:val="00A90D11"/>
    <w:rsid w:val="00AA151F"/>
    <w:rsid w:val="00AB2749"/>
    <w:rsid w:val="00AE4680"/>
    <w:rsid w:val="00AF06D2"/>
    <w:rsid w:val="00B276DE"/>
    <w:rsid w:val="00B47A7B"/>
    <w:rsid w:val="00B56F19"/>
    <w:rsid w:val="00B8693E"/>
    <w:rsid w:val="00B97A35"/>
    <w:rsid w:val="00BA5E12"/>
    <w:rsid w:val="00BC76B4"/>
    <w:rsid w:val="00BE259C"/>
    <w:rsid w:val="00BF29F7"/>
    <w:rsid w:val="00C123D4"/>
    <w:rsid w:val="00C1657B"/>
    <w:rsid w:val="00C3638C"/>
    <w:rsid w:val="00C629A7"/>
    <w:rsid w:val="00C658D2"/>
    <w:rsid w:val="00C70A27"/>
    <w:rsid w:val="00C71D5A"/>
    <w:rsid w:val="00C72C1B"/>
    <w:rsid w:val="00C80F13"/>
    <w:rsid w:val="00C83AE5"/>
    <w:rsid w:val="00C84C45"/>
    <w:rsid w:val="00C90147"/>
    <w:rsid w:val="00CA31FC"/>
    <w:rsid w:val="00CA78E3"/>
    <w:rsid w:val="00CB710F"/>
    <w:rsid w:val="00CD2DC4"/>
    <w:rsid w:val="00CD5BC7"/>
    <w:rsid w:val="00CD6D76"/>
    <w:rsid w:val="00CE3661"/>
    <w:rsid w:val="00D12436"/>
    <w:rsid w:val="00D3104B"/>
    <w:rsid w:val="00D362AD"/>
    <w:rsid w:val="00D3784C"/>
    <w:rsid w:val="00D41636"/>
    <w:rsid w:val="00D467DB"/>
    <w:rsid w:val="00D60E2E"/>
    <w:rsid w:val="00D66AFB"/>
    <w:rsid w:val="00D72C0C"/>
    <w:rsid w:val="00D923FA"/>
    <w:rsid w:val="00DA4CFE"/>
    <w:rsid w:val="00DB6EC1"/>
    <w:rsid w:val="00DC697F"/>
    <w:rsid w:val="00DD4092"/>
    <w:rsid w:val="00DE1D33"/>
    <w:rsid w:val="00DE7825"/>
    <w:rsid w:val="00DF3419"/>
    <w:rsid w:val="00DF35CF"/>
    <w:rsid w:val="00DF76BE"/>
    <w:rsid w:val="00E20E8C"/>
    <w:rsid w:val="00E26E66"/>
    <w:rsid w:val="00E35904"/>
    <w:rsid w:val="00E47A61"/>
    <w:rsid w:val="00E56F9C"/>
    <w:rsid w:val="00E86362"/>
    <w:rsid w:val="00E953ED"/>
    <w:rsid w:val="00E973FC"/>
    <w:rsid w:val="00EB348C"/>
    <w:rsid w:val="00EC4471"/>
    <w:rsid w:val="00ED2660"/>
    <w:rsid w:val="00EE4ADF"/>
    <w:rsid w:val="00EF18DB"/>
    <w:rsid w:val="00F13CFC"/>
    <w:rsid w:val="00F24AB2"/>
    <w:rsid w:val="00F251D3"/>
    <w:rsid w:val="00F45EF4"/>
    <w:rsid w:val="00FA029A"/>
    <w:rsid w:val="00FA5CDF"/>
    <w:rsid w:val="00FB3287"/>
    <w:rsid w:val="00FB3401"/>
    <w:rsid w:val="00FB4B9C"/>
    <w:rsid w:val="00FB7C78"/>
    <w:rsid w:val="00FC4B5C"/>
    <w:rsid w:val="00FD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A61B8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45F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E20E8C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en-IN" w:eastAsia="en-US"/>
    </w:rPr>
  </w:style>
  <w:style w:type="character" w:customStyle="1" w:styleId="apple-converted-space">
    <w:name w:val="apple-converted-space"/>
    <w:basedOn w:val="DefaultParagraphFont"/>
    <w:rsid w:val="007429A0"/>
  </w:style>
  <w:style w:type="paragraph" w:customStyle="1" w:styleId="TableParagraph">
    <w:name w:val="Table Paragraph"/>
    <w:basedOn w:val="Normal"/>
    <w:uiPriority w:val="1"/>
    <w:qFormat/>
    <w:rsid w:val="009F02A3"/>
    <w:pPr>
      <w:widowControl w:val="0"/>
      <w:autoSpaceDE w:val="0"/>
      <w:autoSpaceDN w:val="0"/>
      <w:jc w:val="center"/>
    </w:pPr>
    <w:rPr>
      <w:rFonts w:eastAsia="Times New Roman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5185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C445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20E8C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a-size-extra-large">
    <w:name w:val="a-size-extra-large"/>
    <w:basedOn w:val="DefaultParagraphFont"/>
    <w:rsid w:val="00E20E8C"/>
  </w:style>
  <w:style w:type="character" w:customStyle="1" w:styleId="author">
    <w:name w:val="author"/>
    <w:basedOn w:val="DefaultParagraphFont"/>
    <w:rsid w:val="00E20E8C"/>
  </w:style>
  <w:style w:type="character" w:styleId="Hyperlink">
    <w:name w:val="Hyperlink"/>
    <w:basedOn w:val="DefaultParagraphFont"/>
    <w:uiPriority w:val="99"/>
    <w:semiHidden/>
    <w:unhideWhenUsed/>
    <w:rsid w:val="00E20E8C"/>
    <w:rPr>
      <w:color w:val="0000FF"/>
      <w:u w:val="single"/>
    </w:rPr>
  </w:style>
  <w:style w:type="character" w:customStyle="1" w:styleId="a-color-secondary">
    <w:name w:val="a-color-secondary"/>
    <w:basedOn w:val="DefaultParagraphFont"/>
    <w:rsid w:val="00E20E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Transportation Lab</cp:lastModifiedBy>
  <cp:revision>208</cp:revision>
  <cp:lastPrinted>2020-02-28T05:00:00Z</cp:lastPrinted>
  <dcterms:created xsi:type="dcterms:W3CDTF">2019-08-28T11:58:00Z</dcterms:created>
  <dcterms:modified xsi:type="dcterms:W3CDTF">2021-08-23T09:34:00Z</dcterms:modified>
</cp:coreProperties>
</file>