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75"/>
        <w:gridCol w:w="666"/>
        <w:gridCol w:w="3302"/>
        <w:gridCol w:w="2227"/>
        <w:gridCol w:w="332"/>
        <w:gridCol w:w="858"/>
        <w:gridCol w:w="718"/>
        <w:gridCol w:w="938"/>
        <w:gridCol w:w="831"/>
        <w:gridCol w:w="793"/>
        <w:gridCol w:w="105"/>
        <w:gridCol w:w="851"/>
        <w:gridCol w:w="568"/>
        <w:gridCol w:w="348"/>
        <w:gridCol w:w="1445"/>
      </w:tblGrid>
      <w:tr w:rsidR="00AB7CF8" w:rsidRPr="00C572E0" w14:paraId="311195CE" w14:textId="77777777" w:rsidTr="00D10991">
        <w:trPr>
          <w:trHeight w:val="1557"/>
        </w:trPr>
        <w:tc>
          <w:tcPr>
            <w:tcW w:w="1943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5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2361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 w:rsidTr="00D10991">
        <w:trPr>
          <w:trHeight w:val="340"/>
        </w:trPr>
        <w:tc>
          <w:tcPr>
            <w:tcW w:w="1943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proofErr w:type="spellStart"/>
            <w:r w:rsidRPr="00C572E0"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33BDE20" w14:textId="402EA670" w:rsidR="00AB7CF8" w:rsidRPr="00C572E0" w:rsidRDefault="00DF76A8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518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2361" w:type="dxa"/>
            <w:gridSpan w:val="3"/>
          </w:tcPr>
          <w:p w14:paraId="0CC1F35B" w14:textId="0C9802B5" w:rsidR="00AB7CF8" w:rsidRPr="00C572E0" w:rsidRDefault="00861439" w:rsidP="00DF76A8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F76A8">
              <w:rPr>
                <w:b/>
              </w:rPr>
              <w:t>2018-19</w:t>
            </w:r>
          </w:p>
        </w:tc>
      </w:tr>
      <w:tr w:rsidR="00AB7CF8" w:rsidRPr="00C572E0" w14:paraId="2A8AD72B" w14:textId="77777777" w:rsidTr="00D10991">
        <w:trPr>
          <w:trHeight w:val="340"/>
        </w:trPr>
        <w:tc>
          <w:tcPr>
            <w:tcW w:w="1943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518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2361" w:type="dxa"/>
            <w:gridSpan w:val="3"/>
          </w:tcPr>
          <w:p w14:paraId="4ECD06CD" w14:textId="0524F5A0" w:rsidR="00AB7CF8" w:rsidRPr="00C572E0" w:rsidRDefault="008813EE">
            <w:pPr>
              <w:pStyle w:val="TableParagraph"/>
              <w:spacing w:before="31"/>
              <w:ind w:left="6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B7CF8" w:rsidRPr="00C572E0" w14:paraId="5CE9BF2B" w14:textId="77777777" w:rsidTr="00D10991">
        <w:trPr>
          <w:trHeight w:val="340"/>
        </w:trPr>
        <w:tc>
          <w:tcPr>
            <w:tcW w:w="1277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77777777" w:rsidR="00AB7CF8" w:rsidRPr="00C572E0" w:rsidRDefault="00220662">
            <w:pPr>
              <w:pStyle w:val="TableParagraph"/>
              <w:spacing w:before="207"/>
              <w:ind w:left="1329"/>
              <w:jc w:val="left"/>
            </w:pPr>
            <w:r w:rsidRPr="00C572E0"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411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 w:rsidTr="00D10991">
        <w:trPr>
          <w:trHeight w:val="340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98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445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 w:rsidTr="00D10991">
        <w:trPr>
          <w:trHeight w:val="552"/>
        </w:trPr>
        <w:tc>
          <w:tcPr>
            <w:tcW w:w="1277" w:type="dxa"/>
            <w:gridSpan w:val="2"/>
          </w:tcPr>
          <w:p w14:paraId="1941ACB5" w14:textId="5C4C794A" w:rsidR="00AB7CF8" w:rsidRPr="00C572E0" w:rsidRDefault="00E20166">
            <w:pPr>
              <w:pStyle w:val="TableParagraph"/>
              <w:spacing w:before="136"/>
              <w:ind w:left="242"/>
              <w:jc w:val="left"/>
              <w:rPr>
                <w:b/>
              </w:rPr>
            </w:pPr>
            <w:r w:rsidRPr="00C572E0">
              <w:rPr>
                <w:b/>
                <w:bCs/>
              </w:rPr>
              <w:t xml:space="preserve">CE </w:t>
            </w:r>
            <w:r w:rsidR="002D52B2">
              <w:rPr>
                <w:b/>
                <w:bCs/>
              </w:rPr>
              <w:t>5</w:t>
            </w:r>
            <w:r w:rsidR="00494024">
              <w:rPr>
                <w:b/>
                <w:bCs/>
              </w:rPr>
              <w:t>1</w:t>
            </w:r>
            <w:r w:rsidR="00BE0EDA">
              <w:rPr>
                <w:b/>
                <w:bCs/>
              </w:rPr>
              <w:t>7</w:t>
            </w:r>
          </w:p>
        </w:tc>
        <w:tc>
          <w:tcPr>
            <w:tcW w:w="3968" w:type="dxa"/>
            <w:gridSpan w:val="2"/>
          </w:tcPr>
          <w:p w14:paraId="10A27BAC" w14:textId="53FAFCBA" w:rsidR="00494024" w:rsidRPr="00E21C52" w:rsidRDefault="00494024" w:rsidP="00494024">
            <w:pPr>
              <w:jc w:val="center"/>
              <w:rPr>
                <w:b/>
                <w:bCs/>
                <w:sz w:val="24"/>
                <w:szCs w:val="24"/>
              </w:rPr>
            </w:pPr>
            <w:r w:rsidRPr="00E21C52">
              <w:rPr>
                <w:b/>
                <w:bCs/>
                <w:sz w:val="24"/>
                <w:szCs w:val="24"/>
              </w:rPr>
              <w:t xml:space="preserve">Traffic Engineering </w:t>
            </w:r>
          </w:p>
          <w:p w14:paraId="078B54A1" w14:textId="31BF3D61" w:rsidR="00AB7CF8" w:rsidRPr="00C572E0" w:rsidRDefault="00AB7CF8" w:rsidP="00E20166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</w:rPr>
            </w:pPr>
          </w:p>
        </w:tc>
        <w:tc>
          <w:tcPr>
            <w:tcW w:w="2559" w:type="dxa"/>
            <w:gridSpan w:val="2"/>
          </w:tcPr>
          <w:p w14:paraId="073A52CC" w14:textId="77777777" w:rsidR="00AB7CF8" w:rsidRPr="00C572E0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C572E0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98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445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DF76A8">
        <w:trPr>
          <w:trHeight w:val="563"/>
        </w:trPr>
        <w:tc>
          <w:tcPr>
            <w:tcW w:w="1277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60066F8F" w14:textId="0FA56092" w:rsidR="00677D11" w:rsidRPr="00DF76A8" w:rsidRDefault="000F32A2" w:rsidP="00185052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DF76A8">
              <w:t xml:space="preserve">To understand the fundamental of </w:t>
            </w:r>
            <w:r w:rsidR="00874633" w:rsidRPr="00DF76A8">
              <w:t>traffic engineering</w:t>
            </w:r>
          </w:p>
          <w:p w14:paraId="2FEEE334" w14:textId="147A8E75" w:rsidR="003E2072" w:rsidRPr="00DF76A8" w:rsidRDefault="003E2072" w:rsidP="00185052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DF76A8">
              <w:t xml:space="preserve">To learn </w:t>
            </w:r>
            <w:r w:rsidR="00874633" w:rsidRPr="00DF76A8">
              <w:t xml:space="preserve">about traffic movement in signalized and </w:t>
            </w:r>
            <w:proofErr w:type="spellStart"/>
            <w:r w:rsidR="00874633" w:rsidRPr="00DF76A8">
              <w:t>unsignalized</w:t>
            </w:r>
            <w:proofErr w:type="spellEnd"/>
            <w:r w:rsidR="00874633" w:rsidRPr="00DF76A8">
              <w:t xml:space="preserve"> intersection.</w:t>
            </w:r>
          </w:p>
          <w:p w14:paraId="607FDDBB" w14:textId="79D99711" w:rsidR="000F32A2" w:rsidRPr="00DF76A8" w:rsidRDefault="000F32A2" w:rsidP="00185052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DF76A8">
              <w:t xml:space="preserve">To </w:t>
            </w:r>
            <w:r w:rsidR="00874633" w:rsidRPr="00DF76A8">
              <w:t>learn about various traffic model and their applications.</w:t>
            </w:r>
          </w:p>
          <w:p w14:paraId="6CCB8B43" w14:textId="70D6366B" w:rsidR="000F32A2" w:rsidRPr="00DF76A8" w:rsidRDefault="000F32A2" w:rsidP="00185052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</w:pPr>
            <w:r w:rsidRPr="00DF76A8">
              <w:t xml:space="preserve">To learn about </w:t>
            </w:r>
            <w:r w:rsidR="00874633" w:rsidRPr="00DF76A8">
              <w:t>intelligent transportation system</w:t>
            </w:r>
          </w:p>
          <w:p w14:paraId="46BBBDA3" w14:textId="45AB8887" w:rsidR="000F32A2" w:rsidRPr="00C572E0" w:rsidRDefault="000F32A2" w:rsidP="00185052">
            <w:pPr>
              <w:pStyle w:val="TableParagraph"/>
              <w:numPr>
                <w:ilvl w:val="0"/>
                <w:numId w:val="31"/>
              </w:numPr>
              <w:spacing w:line="360" w:lineRule="auto"/>
              <w:ind w:left="463" w:right="349"/>
              <w:jc w:val="left"/>
              <w:rPr>
                <w:b/>
              </w:rPr>
            </w:pPr>
            <w:r w:rsidRPr="00DF76A8">
              <w:t xml:space="preserve">To </w:t>
            </w:r>
            <w:r w:rsidR="00874633" w:rsidRPr="00DF76A8">
              <w:t>learn about latest trend and innovation in traffic engineering</w:t>
            </w:r>
            <w:r w:rsidR="00874633">
              <w:rPr>
                <w:b/>
              </w:rPr>
              <w:t xml:space="preserve"> </w:t>
            </w: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879" w:type="dxa"/>
            <w:gridSpan w:val="8"/>
          </w:tcPr>
          <w:p w14:paraId="4DAC3FE4" w14:textId="4861BE52" w:rsidR="00677D11" w:rsidRPr="00C572E0" w:rsidRDefault="000F32A2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185052">
              <w:rPr>
                <w:color w:val="2C2C2C"/>
                <w:lang w:val="en-IN" w:eastAsia="en-IN"/>
              </w:rPr>
              <w:t>visualize</w:t>
            </w:r>
            <w:r>
              <w:rPr>
                <w:color w:val="2C2C2C"/>
                <w:lang w:val="en-IN" w:eastAsia="en-IN"/>
              </w:rPr>
              <w:t xml:space="preserve"> the fundamentals of traffic </w:t>
            </w:r>
            <w:r w:rsidR="00874633">
              <w:rPr>
                <w:color w:val="2C2C2C"/>
                <w:lang w:val="en-IN" w:eastAsia="en-IN"/>
              </w:rPr>
              <w:t>engineering</w:t>
            </w:r>
            <w:r w:rsidR="00677D11">
              <w:rPr>
                <w:color w:val="2C2C2C"/>
                <w:lang w:val="en-IN" w:eastAsia="en-IN"/>
              </w:rPr>
              <w:t xml:space="preserve"> </w:t>
            </w:r>
            <w:r w:rsidR="00185052">
              <w:rPr>
                <w:color w:val="2C2C2C"/>
                <w:lang w:val="en-IN" w:eastAsia="en-IN"/>
              </w:rPr>
              <w:t>in practical scenarios.</w:t>
            </w:r>
          </w:p>
        </w:tc>
      </w:tr>
      <w:tr w:rsidR="00970098" w:rsidRPr="00C572E0" w14:paraId="3442E468" w14:textId="77777777" w:rsidTr="00DF76A8">
        <w:trPr>
          <w:trHeight w:val="557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879" w:type="dxa"/>
            <w:gridSpan w:val="8"/>
          </w:tcPr>
          <w:p w14:paraId="0D5295A0" w14:textId="652CEE18" w:rsidR="00970098" w:rsidRPr="00C572E0" w:rsidRDefault="00677D1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874633">
              <w:rPr>
                <w:color w:val="2C2C2C"/>
                <w:lang w:val="en-IN" w:eastAsia="en-IN"/>
              </w:rPr>
              <w:t xml:space="preserve">understand vehicle behaviour under signalized and </w:t>
            </w:r>
            <w:proofErr w:type="spellStart"/>
            <w:r w:rsidR="00874633">
              <w:rPr>
                <w:color w:val="2C2C2C"/>
                <w:lang w:val="en-IN" w:eastAsia="en-IN"/>
              </w:rPr>
              <w:t>unsignalized</w:t>
            </w:r>
            <w:proofErr w:type="spellEnd"/>
            <w:r w:rsidR="00874633">
              <w:rPr>
                <w:color w:val="2C2C2C"/>
                <w:lang w:val="en-IN" w:eastAsia="en-IN"/>
              </w:rPr>
              <w:t xml:space="preserve"> traffic</w:t>
            </w:r>
            <w:r w:rsidR="003E2072">
              <w:rPr>
                <w:color w:val="2C2C2C"/>
                <w:lang w:val="en-IN" w:eastAsia="en-IN"/>
              </w:rPr>
              <w:t xml:space="preserve"> </w:t>
            </w:r>
          </w:p>
        </w:tc>
      </w:tr>
      <w:tr w:rsidR="00677D11" w:rsidRPr="00C572E0" w14:paraId="0AFE36AA" w14:textId="77777777" w:rsidTr="00D10991">
        <w:trPr>
          <w:trHeight w:val="56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4135FD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1C0D3F9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677D11" w:rsidRPr="00C572E0" w:rsidRDefault="00677D11" w:rsidP="00677D11"/>
        </w:tc>
        <w:tc>
          <w:tcPr>
            <w:tcW w:w="718" w:type="dxa"/>
          </w:tcPr>
          <w:p w14:paraId="21D85F5A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CO3</w:t>
            </w:r>
          </w:p>
        </w:tc>
        <w:tc>
          <w:tcPr>
            <w:tcW w:w="5879" w:type="dxa"/>
            <w:gridSpan w:val="8"/>
          </w:tcPr>
          <w:p w14:paraId="04CEC23C" w14:textId="11C8AC85" w:rsidR="00677D11" w:rsidRPr="00C572E0" w:rsidRDefault="003E2072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874633">
              <w:rPr>
                <w:color w:val="2C2C2C"/>
                <w:lang w:val="en-IN" w:eastAsia="en-IN"/>
              </w:rPr>
              <w:t xml:space="preserve">know the steps to modify the </w:t>
            </w:r>
            <w:proofErr w:type="spellStart"/>
            <w:r w:rsidR="00874633">
              <w:rPr>
                <w:color w:val="2C2C2C"/>
                <w:lang w:val="en-IN" w:eastAsia="en-IN"/>
              </w:rPr>
              <w:t>pre existing</w:t>
            </w:r>
            <w:proofErr w:type="spellEnd"/>
            <w:r w:rsidR="00874633">
              <w:rPr>
                <w:color w:val="2C2C2C"/>
                <w:lang w:val="en-IN" w:eastAsia="en-IN"/>
              </w:rPr>
              <w:t xml:space="preserve"> traffic management system</w:t>
            </w:r>
          </w:p>
        </w:tc>
      </w:tr>
      <w:tr w:rsidR="00677D11" w:rsidRPr="00C572E0" w14:paraId="1A730076" w14:textId="77777777" w:rsidTr="00DF76A8">
        <w:trPr>
          <w:trHeight w:val="276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583DA71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E601437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677D11" w:rsidRPr="00C572E0" w:rsidRDefault="00677D11" w:rsidP="00677D11"/>
        </w:tc>
        <w:tc>
          <w:tcPr>
            <w:tcW w:w="718" w:type="dxa"/>
          </w:tcPr>
          <w:p w14:paraId="5EBD2696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CO4</w:t>
            </w:r>
          </w:p>
        </w:tc>
        <w:tc>
          <w:tcPr>
            <w:tcW w:w="5879" w:type="dxa"/>
            <w:gridSpan w:val="8"/>
          </w:tcPr>
          <w:p w14:paraId="197E3990" w14:textId="76971704" w:rsidR="00677D11" w:rsidRPr="00C572E0" w:rsidRDefault="00185052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Aware </w:t>
            </w:r>
            <w:r w:rsidR="003D7339">
              <w:rPr>
                <w:color w:val="2C2C2C"/>
                <w:lang w:val="en-IN" w:eastAsia="en-IN"/>
              </w:rPr>
              <w:t>of various</w:t>
            </w:r>
            <w:r w:rsidR="00257ACC">
              <w:rPr>
                <w:color w:val="2C2C2C"/>
                <w:lang w:val="en-IN" w:eastAsia="en-IN"/>
              </w:rPr>
              <w:t xml:space="preserve"> traffic flow models and their implementation.</w:t>
            </w:r>
          </w:p>
        </w:tc>
      </w:tr>
      <w:tr w:rsidR="00677D11" w:rsidRPr="00C572E0" w14:paraId="0A5C9F8B" w14:textId="77777777" w:rsidTr="00D10991">
        <w:trPr>
          <w:trHeight w:val="55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8E57CB8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26EE6E1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677D11" w:rsidRPr="00C572E0" w:rsidRDefault="00677D11" w:rsidP="00677D11"/>
        </w:tc>
        <w:tc>
          <w:tcPr>
            <w:tcW w:w="718" w:type="dxa"/>
          </w:tcPr>
          <w:p w14:paraId="2EF32EB2" w14:textId="21A76794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  <w:tc>
          <w:tcPr>
            <w:tcW w:w="5879" w:type="dxa"/>
            <w:gridSpan w:val="8"/>
          </w:tcPr>
          <w:p w14:paraId="4253226E" w14:textId="3F91BD37" w:rsidR="00677D11" w:rsidRPr="00C572E0" w:rsidRDefault="003D7339" w:rsidP="003D7339">
            <w:pPr>
              <w:pStyle w:val="TableParagraph"/>
              <w:spacing w:line="276" w:lineRule="exact"/>
              <w:ind w:right="74"/>
              <w:jc w:val="left"/>
            </w:pPr>
            <w:r>
              <w:rPr>
                <w:color w:val="2C2C2C"/>
                <w:lang w:val="en-IN" w:eastAsia="en-IN"/>
              </w:rPr>
              <w:t>Aware</w:t>
            </w:r>
            <w:r w:rsidR="00874633">
              <w:rPr>
                <w:color w:val="2C2C2C"/>
                <w:lang w:val="en-IN" w:eastAsia="en-IN"/>
              </w:rPr>
              <w:t xml:space="preserve"> about latest trend and innovation in traffic management system </w:t>
            </w:r>
          </w:p>
        </w:tc>
      </w:tr>
      <w:tr w:rsidR="00677D11" w:rsidRPr="00C572E0" w14:paraId="5AA0E1BF" w14:textId="77777777" w:rsidTr="00DF76A8">
        <w:trPr>
          <w:trHeight w:val="19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E615936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17A82B8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99BD69B" w14:textId="77777777" w:rsidR="00677D11" w:rsidRPr="00C572E0" w:rsidRDefault="00677D11" w:rsidP="00677D11"/>
        </w:tc>
        <w:tc>
          <w:tcPr>
            <w:tcW w:w="718" w:type="dxa"/>
          </w:tcPr>
          <w:p w14:paraId="5A84C0FD" w14:textId="6422FEAA" w:rsidR="00677D11" w:rsidRPr="00C572E0" w:rsidRDefault="00677D11" w:rsidP="00677D11">
            <w:pPr>
              <w:pStyle w:val="TableParagraph"/>
              <w:spacing w:before="32"/>
              <w:ind w:left="115" w:right="99"/>
            </w:pPr>
          </w:p>
        </w:tc>
        <w:tc>
          <w:tcPr>
            <w:tcW w:w="5879" w:type="dxa"/>
            <w:gridSpan w:val="8"/>
          </w:tcPr>
          <w:p w14:paraId="31EC8B18" w14:textId="77777777" w:rsidR="00677D11" w:rsidRPr="00C572E0" w:rsidRDefault="00677D11" w:rsidP="00677D11">
            <w:pPr>
              <w:pStyle w:val="TableParagraph"/>
              <w:spacing w:before="32"/>
              <w:jc w:val="left"/>
            </w:pPr>
          </w:p>
        </w:tc>
      </w:tr>
      <w:tr w:rsidR="00677D11" w:rsidRPr="00C572E0" w14:paraId="71308238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690147E8" w14:textId="77777777" w:rsidR="00677D11" w:rsidRPr="00C572E0" w:rsidRDefault="00677D11" w:rsidP="00677D11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677D11" w:rsidRPr="00C572E0" w14:paraId="35D65275" w14:textId="77777777" w:rsidTr="00D10991">
        <w:trPr>
          <w:trHeight w:val="340"/>
        </w:trPr>
        <w:tc>
          <w:tcPr>
            <w:tcW w:w="602" w:type="dxa"/>
          </w:tcPr>
          <w:p w14:paraId="6D00909B" w14:textId="77777777" w:rsidR="00677D11" w:rsidRPr="00C572E0" w:rsidRDefault="00677D11" w:rsidP="00677D11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340" w:type="dxa"/>
            <w:gridSpan w:val="10"/>
          </w:tcPr>
          <w:p w14:paraId="49B88AA9" w14:textId="77777777" w:rsidR="00677D11" w:rsidRPr="00C572E0" w:rsidRDefault="00677D11" w:rsidP="00677D11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677D11" w:rsidRPr="00C572E0" w:rsidRDefault="00677D11" w:rsidP="00677D11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791" w:type="dxa"/>
            <w:gridSpan w:val="2"/>
          </w:tcPr>
          <w:p w14:paraId="3948B862" w14:textId="77777777" w:rsidR="00677D11" w:rsidRPr="00C572E0" w:rsidRDefault="00677D11" w:rsidP="00677D11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677D11" w:rsidRPr="00C572E0" w14:paraId="2079C993" w14:textId="77777777" w:rsidTr="00D10991">
        <w:trPr>
          <w:trHeight w:val="493"/>
        </w:trPr>
        <w:tc>
          <w:tcPr>
            <w:tcW w:w="602" w:type="dxa"/>
          </w:tcPr>
          <w:p w14:paraId="7A261796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340" w:type="dxa"/>
            <w:gridSpan w:val="10"/>
          </w:tcPr>
          <w:p w14:paraId="6230A942" w14:textId="77777777" w:rsidR="008B50E9" w:rsidRPr="00E21C52" w:rsidRDefault="008B50E9" w:rsidP="008B50E9">
            <w:pPr>
              <w:jc w:val="both"/>
              <w:rPr>
                <w:b/>
                <w:bCs/>
                <w:sz w:val="24"/>
                <w:szCs w:val="24"/>
              </w:rPr>
            </w:pPr>
            <w:r w:rsidRPr="00E21C52">
              <w:rPr>
                <w:b/>
                <w:bCs/>
                <w:sz w:val="24"/>
                <w:szCs w:val="24"/>
              </w:rPr>
              <w:t>Fundamental of traffic engineering:</w:t>
            </w:r>
          </w:p>
          <w:p w14:paraId="6801C254" w14:textId="7FDA285B" w:rsidR="00677D11" w:rsidRPr="008F4AC5" w:rsidRDefault="008B50E9" w:rsidP="00D10991">
            <w:pPr>
              <w:ind w:left="146" w:right="138"/>
              <w:jc w:val="both"/>
              <w:rPr>
                <w:sz w:val="24"/>
                <w:szCs w:val="24"/>
              </w:rPr>
            </w:pPr>
            <w:r w:rsidRPr="00E21C52">
              <w:rPr>
                <w:sz w:val="24"/>
                <w:szCs w:val="24"/>
              </w:rPr>
              <w:t>Component of road traffic- Vehicle, driver and road, relationship between speed, flow and density. Sampling of traffic studies, Sample size adequacy, analysis and interpretation of fundamental traffic parameters, Macroscopic and Microscopic approach</w:t>
            </w:r>
          </w:p>
        </w:tc>
        <w:tc>
          <w:tcPr>
            <w:tcW w:w="1524" w:type="dxa"/>
            <w:gridSpan w:val="3"/>
          </w:tcPr>
          <w:p w14:paraId="2688F106" w14:textId="77777777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1" w:type="dxa"/>
            <w:gridSpan w:val="2"/>
          </w:tcPr>
          <w:p w14:paraId="23B98D98" w14:textId="0CD1098A" w:rsidR="00677D11" w:rsidRPr="00C572E0" w:rsidRDefault="00677D11" w:rsidP="00677D11">
            <w:pPr>
              <w:pStyle w:val="TableParagraph"/>
              <w:spacing w:before="1"/>
              <w:ind w:left="115" w:right="99"/>
            </w:pPr>
            <w:bookmarkStart w:id="0" w:name="_GoBack"/>
            <w:bookmarkEnd w:id="0"/>
            <w:r w:rsidRPr="00C572E0">
              <w:t>CO1</w:t>
            </w:r>
          </w:p>
        </w:tc>
      </w:tr>
      <w:tr w:rsidR="00677D11" w:rsidRPr="00C572E0" w14:paraId="5052EA5B" w14:textId="77777777" w:rsidTr="00DF76A8">
        <w:trPr>
          <w:trHeight w:val="857"/>
        </w:trPr>
        <w:tc>
          <w:tcPr>
            <w:tcW w:w="602" w:type="dxa"/>
          </w:tcPr>
          <w:p w14:paraId="7B36DF92" w14:textId="77777777" w:rsidR="00677D11" w:rsidRPr="00C572E0" w:rsidRDefault="00677D11" w:rsidP="00677D11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340" w:type="dxa"/>
            <w:gridSpan w:val="10"/>
          </w:tcPr>
          <w:p w14:paraId="423C5B3B" w14:textId="77777777" w:rsidR="008B50E9" w:rsidRPr="00E21C52" w:rsidRDefault="008B50E9" w:rsidP="008B50E9">
            <w:pPr>
              <w:jc w:val="both"/>
              <w:rPr>
                <w:b/>
                <w:bCs/>
                <w:sz w:val="24"/>
                <w:szCs w:val="24"/>
              </w:rPr>
            </w:pPr>
            <w:r w:rsidRPr="00E21C52">
              <w:rPr>
                <w:b/>
                <w:bCs/>
                <w:sz w:val="24"/>
                <w:szCs w:val="24"/>
              </w:rPr>
              <w:t xml:space="preserve">Design of Traffic engineering facilities </w:t>
            </w:r>
          </w:p>
          <w:p w14:paraId="43B2495C" w14:textId="3EAC9612" w:rsidR="00677D11" w:rsidRPr="00DF76A8" w:rsidRDefault="008B50E9" w:rsidP="00DF76A8">
            <w:pPr>
              <w:ind w:right="138"/>
              <w:jc w:val="both"/>
              <w:rPr>
                <w:sz w:val="24"/>
                <w:szCs w:val="24"/>
              </w:rPr>
            </w:pPr>
            <w:r w:rsidRPr="00E21C52">
              <w:rPr>
                <w:sz w:val="24"/>
                <w:szCs w:val="24"/>
              </w:rPr>
              <w:t xml:space="preserve">Conflict diagram. </w:t>
            </w:r>
            <w:r w:rsidR="00B06821">
              <w:rPr>
                <w:sz w:val="24"/>
                <w:szCs w:val="24"/>
              </w:rPr>
              <w:t xml:space="preserve">Concept of left turn and right turn equivalency, </w:t>
            </w:r>
            <w:r w:rsidRPr="00E21C52">
              <w:rPr>
                <w:sz w:val="24"/>
                <w:szCs w:val="24"/>
              </w:rPr>
              <w:t xml:space="preserve">Signalized and </w:t>
            </w:r>
            <w:proofErr w:type="spellStart"/>
            <w:r w:rsidRPr="00E21C52">
              <w:rPr>
                <w:sz w:val="24"/>
                <w:szCs w:val="24"/>
              </w:rPr>
              <w:t>unsignalized</w:t>
            </w:r>
            <w:proofErr w:type="spellEnd"/>
            <w:r w:rsidRPr="00E21C52">
              <w:rPr>
                <w:sz w:val="24"/>
                <w:szCs w:val="24"/>
              </w:rPr>
              <w:t xml:space="preserve"> Intersections, redesign of existing signal</w:t>
            </w:r>
            <w:r w:rsidR="00B06821">
              <w:rPr>
                <w:sz w:val="24"/>
                <w:szCs w:val="24"/>
              </w:rPr>
              <w:t>, critical movement analysis of signalized intersection, pedestrian signal requirement.</w:t>
            </w:r>
          </w:p>
        </w:tc>
        <w:tc>
          <w:tcPr>
            <w:tcW w:w="1524" w:type="dxa"/>
            <w:gridSpan w:val="3"/>
          </w:tcPr>
          <w:p w14:paraId="29B528A4" w14:textId="244ACD45" w:rsidR="00677D11" w:rsidRPr="00C572E0" w:rsidRDefault="00B0682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91" w:type="dxa"/>
            <w:gridSpan w:val="2"/>
          </w:tcPr>
          <w:p w14:paraId="579A2A3A" w14:textId="522B7362" w:rsidR="00677D11" w:rsidRPr="00C572E0" w:rsidRDefault="00677D11" w:rsidP="00677D11">
            <w:pPr>
              <w:pStyle w:val="TableParagraph"/>
              <w:ind w:left="115" w:right="99"/>
            </w:pPr>
            <w:r>
              <w:t>CO2</w:t>
            </w:r>
            <w:r w:rsidR="00257ACC">
              <w:t>, CO3</w:t>
            </w:r>
          </w:p>
        </w:tc>
      </w:tr>
      <w:tr w:rsidR="00677D11" w:rsidRPr="00C572E0" w14:paraId="7E875A4C" w14:textId="77777777" w:rsidTr="00DF76A8">
        <w:trPr>
          <w:trHeight w:val="1408"/>
        </w:trPr>
        <w:tc>
          <w:tcPr>
            <w:tcW w:w="602" w:type="dxa"/>
          </w:tcPr>
          <w:p w14:paraId="17F5857E" w14:textId="77777777" w:rsidR="00677D11" w:rsidRPr="00C572E0" w:rsidRDefault="00677D11" w:rsidP="00677D11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340" w:type="dxa"/>
            <w:gridSpan w:val="10"/>
          </w:tcPr>
          <w:p w14:paraId="309E40B1" w14:textId="77777777" w:rsidR="008B50E9" w:rsidRPr="00E21C52" w:rsidRDefault="008B50E9" w:rsidP="008B50E9">
            <w:pPr>
              <w:jc w:val="both"/>
              <w:rPr>
                <w:b/>
                <w:bCs/>
                <w:sz w:val="24"/>
                <w:szCs w:val="24"/>
              </w:rPr>
            </w:pPr>
            <w:r w:rsidRPr="00E21C52">
              <w:rPr>
                <w:b/>
                <w:bCs/>
                <w:sz w:val="24"/>
                <w:szCs w:val="24"/>
              </w:rPr>
              <w:t>Traffic flow models</w:t>
            </w:r>
          </w:p>
          <w:p w14:paraId="781363D6" w14:textId="7E0612D7" w:rsidR="00677D11" w:rsidRPr="008F4AC5" w:rsidRDefault="008B50E9" w:rsidP="00DF76A8">
            <w:pPr>
              <w:ind w:right="138"/>
              <w:jc w:val="both"/>
              <w:rPr>
                <w:sz w:val="24"/>
                <w:szCs w:val="24"/>
              </w:rPr>
            </w:pPr>
            <w:r w:rsidRPr="00E21C52">
              <w:rPr>
                <w:sz w:val="24"/>
                <w:szCs w:val="24"/>
              </w:rPr>
              <w:t>Simulation methodologies and model design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D10991">
              <w:rPr>
                <w:sz w:val="24"/>
                <w:szCs w:val="24"/>
              </w:rPr>
              <w:t>Lighthill</w:t>
            </w:r>
            <w:proofErr w:type="spellEnd"/>
            <w:r w:rsidR="00D10991">
              <w:rPr>
                <w:sz w:val="24"/>
                <w:szCs w:val="24"/>
              </w:rPr>
              <w:t xml:space="preserve"> and </w:t>
            </w:r>
            <w:proofErr w:type="spellStart"/>
            <w:r w:rsidR="00D10991">
              <w:rPr>
                <w:sz w:val="24"/>
                <w:szCs w:val="24"/>
              </w:rPr>
              <w:t>whitham’s</w:t>
            </w:r>
            <w:proofErr w:type="spellEnd"/>
            <w:r w:rsidR="00D10991">
              <w:rPr>
                <w:sz w:val="24"/>
                <w:szCs w:val="24"/>
              </w:rPr>
              <w:t xml:space="preserve"> Theory, Greenberg’s extension </w:t>
            </w:r>
            <w:r w:rsidR="00BA3C4C">
              <w:rPr>
                <w:sz w:val="24"/>
                <w:szCs w:val="24"/>
              </w:rPr>
              <w:t>o</w:t>
            </w:r>
            <w:r w:rsidR="00D10991">
              <w:rPr>
                <w:sz w:val="24"/>
                <w:szCs w:val="24"/>
              </w:rPr>
              <w:t xml:space="preserve">f the law of continuity,  </w:t>
            </w:r>
            <w:r w:rsidRPr="00E21C52">
              <w:rPr>
                <w:sz w:val="24"/>
                <w:szCs w:val="24"/>
              </w:rPr>
              <w:t>Deterministic and stochastic models of stream flows; Car following models; Stability and diffusion phenomena in traffic; Coordination and optimization of network of signalized intersections; Pedestrian flow problems; Simulation languages; Study of large scale simulation models.</w:t>
            </w:r>
          </w:p>
        </w:tc>
        <w:tc>
          <w:tcPr>
            <w:tcW w:w="1524" w:type="dxa"/>
            <w:gridSpan w:val="3"/>
          </w:tcPr>
          <w:p w14:paraId="1AE9F7F0" w14:textId="0B07468A" w:rsidR="00677D11" w:rsidRPr="00C572E0" w:rsidRDefault="00B06821" w:rsidP="00677D11">
            <w:pPr>
              <w:pStyle w:val="TableParagraph"/>
              <w:spacing w:before="203"/>
              <w:ind w:left="620" w:right="61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91" w:type="dxa"/>
            <w:gridSpan w:val="2"/>
          </w:tcPr>
          <w:p w14:paraId="5E4E57B3" w14:textId="437FB8C1" w:rsidR="00677D11" w:rsidRPr="00C572E0" w:rsidRDefault="00677D11" w:rsidP="00677D11">
            <w:pPr>
              <w:pStyle w:val="TableParagraph"/>
              <w:ind w:left="115" w:right="99"/>
            </w:pPr>
            <w:r>
              <w:t xml:space="preserve"> CO</w:t>
            </w:r>
            <w:r w:rsidR="00257ACC">
              <w:t>4</w:t>
            </w:r>
          </w:p>
        </w:tc>
      </w:tr>
      <w:tr w:rsidR="00677D11" w:rsidRPr="00C572E0" w14:paraId="1EE51FD9" w14:textId="77777777" w:rsidTr="00D10991">
        <w:trPr>
          <w:trHeight w:val="606"/>
        </w:trPr>
        <w:tc>
          <w:tcPr>
            <w:tcW w:w="602" w:type="dxa"/>
          </w:tcPr>
          <w:p w14:paraId="29A00182" w14:textId="77777777" w:rsidR="00677D11" w:rsidRPr="00C572E0" w:rsidRDefault="00677D11" w:rsidP="00677D11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340" w:type="dxa"/>
            <w:gridSpan w:val="10"/>
          </w:tcPr>
          <w:p w14:paraId="43E3DB90" w14:textId="176B0000" w:rsidR="00677D11" w:rsidRPr="00B06821" w:rsidRDefault="00B06821" w:rsidP="00677D11">
            <w:pPr>
              <w:pStyle w:val="TableParagraph"/>
              <w:spacing w:before="15" w:line="276" w:lineRule="auto"/>
              <w:ind w:left="146" w:right="59"/>
              <w:jc w:val="both"/>
              <w:rPr>
                <w:b/>
                <w:bCs/>
              </w:rPr>
            </w:pPr>
            <w:r w:rsidRPr="00B06821">
              <w:rPr>
                <w:b/>
                <w:bCs/>
              </w:rPr>
              <w:t>Intelligent Transportation System:</w:t>
            </w:r>
          </w:p>
          <w:p w14:paraId="4E4624D1" w14:textId="4A0DCE4C" w:rsidR="00B06821" w:rsidRPr="00C572E0" w:rsidRDefault="00B06821" w:rsidP="00DF76A8">
            <w:pPr>
              <w:pStyle w:val="TableParagraph"/>
              <w:spacing w:before="15" w:line="276" w:lineRule="auto"/>
              <w:ind w:left="146" w:right="59"/>
              <w:jc w:val="both"/>
            </w:pPr>
            <w:r>
              <w:t xml:space="preserve">Intelligent transportation system (ITS) standards, organization and source of information. Traffic control in an ITS environment, Latest development in ITS technology, Emerging issues </w:t>
            </w:r>
          </w:p>
        </w:tc>
        <w:tc>
          <w:tcPr>
            <w:tcW w:w="1524" w:type="dxa"/>
            <w:gridSpan w:val="3"/>
          </w:tcPr>
          <w:p w14:paraId="73FF41DC" w14:textId="7ADD9AAF" w:rsidR="00677D11" w:rsidRPr="00C572E0" w:rsidRDefault="00677D11" w:rsidP="00677D11">
            <w:pPr>
              <w:pStyle w:val="TableParagraph"/>
              <w:spacing w:before="205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91" w:type="dxa"/>
            <w:gridSpan w:val="2"/>
          </w:tcPr>
          <w:p w14:paraId="5240E6DA" w14:textId="7075C55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</w:t>
            </w:r>
            <w:r w:rsidR="00257ACC">
              <w:t>5</w:t>
            </w:r>
            <w:r>
              <w:t xml:space="preserve"> </w:t>
            </w:r>
          </w:p>
        </w:tc>
      </w:tr>
      <w:tr w:rsidR="00677D11" w:rsidRPr="00C572E0" w14:paraId="2C9305FF" w14:textId="77777777" w:rsidTr="00DF76A8">
        <w:trPr>
          <w:trHeight w:val="222"/>
        </w:trPr>
        <w:tc>
          <w:tcPr>
            <w:tcW w:w="602" w:type="dxa"/>
          </w:tcPr>
          <w:p w14:paraId="57039BD3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V</w:t>
            </w:r>
          </w:p>
        </w:tc>
        <w:tc>
          <w:tcPr>
            <w:tcW w:w="11340" w:type="dxa"/>
            <w:gridSpan w:val="10"/>
          </w:tcPr>
          <w:p w14:paraId="3BC4F0BF" w14:textId="77777777" w:rsidR="00677D11" w:rsidRPr="00874633" w:rsidRDefault="00B06821" w:rsidP="000F32A2">
            <w:pPr>
              <w:ind w:left="146"/>
              <w:jc w:val="both"/>
              <w:rPr>
                <w:b/>
                <w:bCs/>
              </w:rPr>
            </w:pPr>
            <w:r w:rsidRPr="00874633">
              <w:rPr>
                <w:b/>
                <w:bCs/>
              </w:rPr>
              <w:t>Traffic Impact Analysis</w:t>
            </w:r>
          </w:p>
          <w:p w14:paraId="37EA3573" w14:textId="03B0F96D" w:rsidR="00B06821" w:rsidRPr="00C572E0" w:rsidRDefault="00B06821" w:rsidP="000F32A2">
            <w:pPr>
              <w:ind w:left="146"/>
              <w:jc w:val="both"/>
            </w:pPr>
            <w:r>
              <w:t xml:space="preserve">Tool, method and metrics, case studies </w:t>
            </w:r>
          </w:p>
        </w:tc>
        <w:tc>
          <w:tcPr>
            <w:tcW w:w="1524" w:type="dxa"/>
            <w:gridSpan w:val="3"/>
          </w:tcPr>
          <w:p w14:paraId="2F115425" w14:textId="2D2538CD" w:rsidR="00677D11" w:rsidRPr="00C572E0" w:rsidRDefault="00B0682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1" w:type="dxa"/>
            <w:gridSpan w:val="2"/>
          </w:tcPr>
          <w:p w14:paraId="16328E8A" w14:textId="29E81B35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</w:tr>
      <w:tr w:rsidR="00677D11" w:rsidRPr="00C572E0" w14:paraId="46E3F4DC" w14:textId="77777777" w:rsidTr="00D10991">
        <w:trPr>
          <w:trHeight w:val="340"/>
        </w:trPr>
        <w:tc>
          <w:tcPr>
            <w:tcW w:w="11942" w:type="dxa"/>
            <w:gridSpan w:val="11"/>
          </w:tcPr>
          <w:p w14:paraId="38579F2E" w14:textId="77777777" w:rsidR="00677D11" w:rsidRPr="00C572E0" w:rsidRDefault="00677D11" w:rsidP="00677D11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77777777" w:rsidR="00677D11" w:rsidRPr="00C572E0" w:rsidRDefault="00677D11" w:rsidP="00677D11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91" w:type="dxa"/>
            <w:gridSpan w:val="2"/>
          </w:tcPr>
          <w:p w14:paraId="6D5A93C6" w14:textId="77777777" w:rsidR="00677D11" w:rsidRPr="00C572E0" w:rsidRDefault="00677D11" w:rsidP="00677D11">
            <w:pPr>
              <w:pStyle w:val="TableParagraph"/>
              <w:jc w:val="left"/>
            </w:pPr>
          </w:p>
        </w:tc>
      </w:tr>
      <w:tr w:rsidR="00677D11" w:rsidRPr="00C572E0" w14:paraId="4A49709D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32358559" w14:textId="77777777" w:rsidR="00677D11" w:rsidRPr="00C572E0" w:rsidRDefault="00677D11" w:rsidP="00677D11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874633" w:rsidRPr="00C572E0" w14:paraId="7AC1CEA4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67170FB0" w14:textId="5083380B" w:rsidR="00874633" w:rsidRPr="00E21C52" w:rsidRDefault="00874633" w:rsidP="008B50E9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160" w:line="259" w:lineRule="auto"/>
              <w:contextualSpacing/>
              <w:jc w:val="both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Roess</w:t>
            </w:r>
            <w:proofErr w:type="spellEnd"/>
            <w:r>
              <w:rPr>
                <w:rStyle w:val="fontstyle01"/>
              </w:rPr>
              <w:t xml:space="preserve">, Roger P., </w:t>
            </w:r>
            <w:proofErr w:type="spellStart"/>
            <w:r>
              <w:rPr>
                <w:rStyle w:val="fontstyle01"/>
              </w:rPr>
              <w:t>Prassas</w:t>
            </w:r>
            <w:proofErr w:type="spellEnd"/>
            <w:r>
              <w:rPr>
                <w:rStyle w:val="fontstyle01"/>
              </w:rPr>
              <w:t xml:space="preserve">, Elena </w:t>
            </w:r>
            <w:proofErr w:type="spellStart"/>
            <w:r>
              <w:rPr>
                <w:rStyle w:val="fontstyle01"/>
              </w:rPr>
              <w:t>S.,McShane</w:t>
            </w:r>
            <w:proofErr w:type="spellEnd"/>
            <w:r>
              <w:rPr>
                <w:rStyle w:val="fontstyle01"/>
              </w:rPr>
              <w:t>, William R., Traffic Engineering , 4</w:t>
            </w:r>
            <w:r w:rsidRPr="00874633">
              <w:rPr>
                <w:rStyle w:val="fontstyle01"/>
                <w:vertAlign w:val="superscript"/>
              </w:rPr>
              <w:t>th</w:t>
            </w:r>
            <w:r>
              <w:rPr>
                <w:rStyle w:val="fontstyle01"/>
              </w:rPr>
              <w:t xml:space="preserve"> edition, Pearson publication</w:t>
            </w:r>
          </w:p>
        </w:tc>
      </w:tr>
      <w:tr w:rsidR="000F32A2" w:rsidRPr="00C572E0" w14:paraId="76F30A95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7E72033C" w14:textId="196E34BB" w:rsidR="000F32A2" w:rsidRPr="008B50E9" w:rsidRDefault="008B50E9" w:rsidP="008B50E9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21C52">
              <w:rPr>
                <w:rStyle w:val="fontstyle01"/>
              </w:rPr>
              <w:t>Pignataro</w:t>
            </w:r>
            <w:proofErr w:type="spellEnd"/>
            <w:r w:rsidRPr="00E21C52">
              <w:rPr>
                <w:rStyle w:val="fontstyle01"/>
              </w:rPr>
              <w:t>, L., Traffic Engineering – Theory &amp; Practice, John Wiley, 1973.</w:t>
            </w:r>
          </w:p>
        </w:tc>
      </w:tr>
      <w:tr w:rsidR="000F32A2" w:rsidRPr="00C572E0" w14:paraId="7BF58B25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64E9E4A5" w14:textId="737A98EC" w:rsidR="000F32A2" w:rsidRPr="00C572E0" w:rsidRDefault="008B50E9" w:rsidP="000F32A2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proofErr w:type="spellStart"/>
            <w:r w:rsidRPr="00E21C52">
              <w:rPr>
                <w:rStyle w:val="fontstyle01"/>
              </w:rPr>
              <w:t>Kadiyali</w:t>
            </w:r>
            <w:proofErr w:type="spellEnd"/>
            <w:r w:rsidRPr="00E21C52">
              <w:rPr>
                <w:rStyle w:val="fontstyle01"/>
              </w:rPr>
              <w:t>, L.R., Traffic Engineering and Transport Planning, Khanna publishers, 2007.</w:t>
            </w:r>
          </w:p>
        </w:tc>
      </w:tr>
      <w:tr w:rsidR="00677D11" w:rsidRPr="00C572E0" w14:paraId="46262938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404585AE" w14:textId="4B221554" w:rsidR="00677D11" w:rsidRPr="008B50E9" w:rsidRDefault="008B50E9" w:rsidP="008B50E9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after="160" w:line="259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21C52">
              <w:rPr>
                <w:rStyle w:val="fontstyle01"/>
              </w:rPr>
              <w:t xml:space="preserve">McShane W R &amp; </w:t>
            </w:r>
            <w:proofErr w:type="spellStart"/>
            <w:r w:rsidRPr="00E21C52">
              <w:rPr>
                <w:rStyle w:val="fontstyle01"/>
              </w:rPr>
              <w:t>Roess</w:t>
            </w:r>
            <w:proofErr w:type="spellEnd"/>
            <w:r w:rsidRPr="00E21C52">
              <w:rPr>
                <w:rStyle w:val="fontstyle01"/>
              </w:rPr>
              <w:t xml:space="preserve"> R P, Traffic Engineering, Prentice-Hall, NJ, 2010</w:t>
            </w:r>
          </w:p>
        </w:tc>
      </w:tr>
      <w:tr w:rsidR="00677D11" w:rsidRPr="00C572E0" w14:paraId="7F2CED72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15E7F84A" w14:textId="77777777" w:rsidR="00677D11" w:rsidRPr="00C572E0" w:rsidRDefault="00677D11" w:rsidP="00677D11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Supplementary Readings</w:t>
            </w:r>
          </w:p>
        </w:tc>
      </w:tr>
      <w:tr w:rsidR="000F32A2" w:rsidRPr="00C572E0" w14:paraId="2CDDA539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42896B14" w14:textId="512A4BF2" w:rsidR="000F32A2" w:rsidRPr="00C572E0" w:rsidRDefault="000F32A2" w:rsidP="000F32A2">
            <w:pPr>
              <w:pStyle w:val="TableParagraph"/>
              <w:numPr>
                <w:ilvl w:val="0"/>
                <w:numId w:val="29"/>
              </w:numPr>
              <w:spacing w:before="31"/>
              <w:jc w:val="left"/>
            </w:pPr>
            <w:r w:rsidRPr="00827347">
              <w:rPr>
                <w:rStyle w:val="fontstyle01"/>
              </w:rPr>
              <w:t xml:space="preserve">C. J. </w:t>
            </w:r>
            <w:proofErr w:type="spellStart"/>
            <w:r w:rsidRPr="00827347">
              <w:rPr>
                <w:rStyle w:val="fontstyle01"/>
              </w:rPr>
              <w:t>Khisty</w:t>
            </w:r>
            <w:proofErr w:type="spellEnd"/>
            <w:r w:rsidRPr="00827347">
              <w:rPr>
                <w:rStyle w:val="fontstyle01"/>
              </w:rPr>
              <w:t xml:space="preserve"> and B. K. </w:t>
            </w:r>
            <w:proofErr w:type="spellStart"/>
            <w:r w:rsidRPr="00827347">
              <w:rPr>
                <w:rStyle w:val="fontstyle01"/>
              </w:rPr>
              <w:t>Lall</w:t>
            </w:r>
            <w:proofErr w:type="spellEnd"/>
            <w:r w:rsidRPr="00827347">
              <w:rPr>
                <w:rStyle w:val="fontstyle01"/>
              </w:rPr>
              <w:t xml:space="preserve">, </w:t>
            </w:r>
            <w:r w:rsidRPr="00827347">
              <w:rPr>
                <w:rStyle w:val="fontstyle21"/>
                <w:sz w:val="24"/>
                <w:szCs w:val="24"/>
              </w:rPr>
              <w:t>Transportation Engineering: An Introduction</w:t>
            </w:r>
            <w:r w:rsidRPr="00827347">
              <w:rPr>
                <w:rStyle w:val="fontstyle01"/>
              </w:rPr>
              <w:t>,</w:t>
            </w:r>
            <w:r w:rsidRPr="00827347">
              <w:rPr>
                <w:color w:val="000000"/>
                <w:sz w:val="24"/>
                <w:szCs w:val="24"/>
              </w:rPr>
              <w:t xml:space="preserve"> </w:t>
            </w:r>
            <w:r w:rsidRPr="00827347">
              <w:rPr>
                <w:rStyle w:val="fontstyle01"/>
              </w:rPr>
              <w:t>Prentice- Hall India, 2003.</w:t>
            </w:r>
          </w:p>
        </w:tc>
      </w:tr>
      <w:tr w:rsidR="008B50E9" w:rsidRPr="00C572E0" w14:paraId="16AACCA1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4E185612" w14:textId="6386C5E7" w:rsidR="008B50E9" w:rsidRPr="000F32A2" w:rsidRDefault="008B50E9" w:rsidP="008B50E9">
            <w:pPr>
              <w:pStyle w:val="ListParagraph"/>
              <w:numPr>
                <w:ilvl w:val="0"/>
                <w:numId w:val="29"/>
              </w:numPr>
              <w:adjustRightInd w:val="0"/>
              <w:jc w:val="both"/>
              <w:rPr>
                <w:i/>
              </w:rPr>
            </w:pPr>
            <w:r w:rsidRPr="00DA67C0">
              <w:rPr>
                <w:rStyle w:val="fontstyle01"/>
              </w:rPr>
              <w:t>Salter, R J., Highway Traffic Analysis and Design, ELBS, 1996.</w:t>
            </w:r>
          </w:p>
        </w:tc>
      </w:tr>
      <w:tr w:rsidR="008B50E9" w:rsidRPr="00C572E0" w14:paraId="3C25687B" w14:textId="77777777" w:rsidTr="00D10991">
        <w:trPr>
          <w:trHeight w:val="340"/>
        </w:trPr>
        <w:tc>
          <w:tcPr>
            <w:tcW w:w="15259" w:type="dxa"/>
            <w:gridSpan w:val="16"/>
          </w:tcPr>
          <w:p w14:paraId="276DD8DD" w14:textId="79E08107" w:rsidR="008B50E9" w:rsidRPr="00DA67C0" w:rsidRDefault="008B50E9" w:rsidP="008B50E9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rStyle w:val="fontstyle01"/>
              </w:rPr>
            </w:pPr>
            <w:r w:rsidRPr="00E21C52">
              <w:rPr>
                <w:rStyle w:val="fontstyle01"/>
              </w:rPr>
              <w:t>IRC-SP41: Guidelines for the Design of At-Grade Intersections in Rural &amp; Urban Areas</w:t>
            </w:r>
          </w:p>
        </w:tc>
      </w:tr>
      <w:tr w:rsidR="008B50E9" w:rsidRPr="00C572E0" w14:paraId="7B0399EB" w14:textId="77777777" w:rsidTr="00D10991">
        <w:trPr>
          <w:trHeight w:val="479"/>
        </w:trPr>
        <w:tc>
          <w:tcPr>
            <w:tcW w:w="15259" w:type="dxa"/>
            <w:gridSpan w:val="16"/>
          </w:tcPr>
          <w:p w14:paraId="2959F473" w14:textId="2B6450D5" w:rsidR="008B50E9" w:rsidRPr="00827347" w:rsidRDefault="008B50E9" w:rsidP="008B50E9">
            <w:pPr>
              <w:pStyle w:val="ListParagraph"/>
              <w:numPr>
                <w:ilvl w:val="0"/>
                <w:numId w:val="29"/>
              </w:numPr>
              <w:adjustRightInd w:val="0"/>
              <w:jc w:val="both"/>
              <w:rPr>
                <w:rStyle w:val="fontstyle01"/>
              </w:rPr>
            </w:pPr>
            <w:r w:rsidRPr="00DA67C0">
              <w:rPr>
                <w:rStyle w:val="fontstyle01"/>
              </w:rPr>
              <w:t>Matson, Smith and Hurd, Traffic Engineering, Mc-</w:t>
            </w:r>
            <w:proofErr w:type="spellStart"/>
            <w:r w:rsidRPr="00DA67C0">
              <w:rPr>
                <w:rStyle w:val="fontstyle01"/>
              </w:rPr>
              <w:t>Graw</w:t>
            </w:r>
            <w:proofErr w:type="spellEnd"/>
            <w:r w:rsidRPr="00DA67C0">
              <w:rPr>
                <w:rStyle w:val="fontstyle01"/>
              </w:rPr>
              <w:t xml:space="preserve"> Hill Book Co, 1955.</w:t>
            </w: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481B3" w14:textId="77777777" w:rsidR="007851E2" w:rsidRDefault="007851E2" w:rsidP="00D42227">
      <w:r>
        <w:separator/>
      </w:r>
    </w:p>
  </w:endnote>
  <w:endnote w:type="continuationSeparator" w:id="0">
    <w:p w14:paraId="4BC81974" w14:textId="77777777" w:rsidR="007851E2" w:rsidRDefault="007851E2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F2358t0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DF76A8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DF76A8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47364" w14:textId="77777777" w:rsidR="007851E2" w:rsidRDefault="007851E2" w:rsidP="00D42227">
      <w:r>
        <w:separator/>
      </w:r>
    </w:p>
  </w:footnote>
  <w:footnote w:type="continuationSeparator" w:id="0">
    <w:p w14:paraId="4EF621B4" w14:textId="77777777" w:rsidR="007851E2" w:rsidRDefault="007851E2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2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4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5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6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8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9">
    <w:nsid w:val="31F95B42"/>
    <w:multiLevelType w:val="hybridMultilevel"/>
    <w:tmpl w:val="740EC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01553"/>
    <w:multiLevelType w:val="hybridMultilevel"/>
    <w:tmpl w:val="41E0BC54"/>
    <w:lvl w:ilvl="0" w:tplc="F02083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E1D02"/>
    <w:multiLevelType w:val="hybridMultilevel"/>
    <w:tmpl w:val="439E8CC8"/>
    <w:lvl w:ilvl="0" w:tplc="F8100B2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5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6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7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8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20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21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22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3">
    <w:nsid w:val="60A02C01"/>
    <w:multiLevelType w:val="hybridMultilevel"/>
    <w:tmpl w:val="BAD8AB1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0033C"/>
    <w:multiLevelType w:val="hybridMultilevel"/>
    <w:tmpl w:val="8CB8D6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8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9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7"/>
  </w:num>
  <w:num w:numId="3">
    <w:abstractNumId w:val="28"/>
  </w:num>
  <w:num w:numId="4">
    <w:abstractNumId w:val="4"/>
  </w:num>
  <w:num w:numId="5">
    <w:abstractNumId w:val="19"/>
  </w:num>
  <w:num w:numId="6">
    <w:abstractNumId w:val="8"/>
  </w:num>
  <w:num w:numId="7">
    <w:abstractNumId w:val="0"/>
  </w:num>
  <w:num w:numId="8">
    <w:abstractNumId w:val="16"/>
  </w:num>
  <w:num w:numId="9">
    <w:abstractNumId w:val="21"/>
  </w:num>
  <w:num w:numId="10">
    <w:abstractNumId w:val="27"/>
  </w:num>
  <w:num w:numId="11">
    <w:abstractNumId w:val="14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2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9"/>
  </w:num>
  <w:num w:numId="20">
    <w:abstractNumId w:val="6"/>
  </w:num>
  <w:num w:numId="21">
    <w:abstractNumId w:val="18"/>
  </w:num>
  <w:num w:numId="22">
    <w:abstractNumId w:val="24"/>
  </w:num>
  <w:num w:numId="23">
    <w:abstractNumId w:val="2"/>
  </w:num>
  <w:num w:numId="24">
    <w:abstractNumId w:val="11"/>
  </w:num>
  <w:num w:numId="25">
    <w:abstractNumId w:val="15"/>
  </w:num>
  <w:num w:numId="26">
    <w:abstractNumId w:val="30"/>
  </w:num>
  <w:num w:numId="27">
    <w:abstractNumId w:val="26"/>
  </w:num>
  <w:num w:numId="28">
    <w:abstractNumId w:val="12"/>
  </w:num>
  <w:num w:numId="29">
    <w:abstractNumId w:val="9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AxMzc3MDE0NDc1tDBQ0lEKTi0uzszPAykwqwUASsNLtiwAAAA="/>
  </w:docVars>
  <w:rsids>
    <w:rsidRoot w:val="00AB7CF8"/>
    <w:rsid w:val="00034CF5"/>
    <w:rsid w:val="00054703"/>
    <w:rsid w:val="000F32A2"/>
    <w:rsid w:val="00103ACA"/>
    <w:rsid w:val="00114145"/>
    <w:rsid w:val="00114BE1"/>
    <w:rsid w:val="00185052"/>
    <w:rsid w:val="001954C4"/>
    <w:rsid w:val="001A6AD3"/>
    <w:rsid w:val="00220662"/>
    <w:rsid w:val="00257ACC"/>
    <w:rsid w:val="00262F45"/>
    <w:rsid w:val="002934B0"/>
    <w:rsid w:val="0029542C"/>
    <w:rsid w:val="0029588E"/>
    <w:rsid w:val="002A4A3F"/>
    <w:rsid w:val="002B58FC"/>
    <w:rsid w:val="002D042F"/>
    <w:rsid w:val="002D52B2"/>
    <w:rsid w:val="002D705A"/>
    <w:rsid w:val="002E419F"/>
    <w:rsid w:val="002F6979"/>
    <w:rsid w:val="00312B69"/>
    <w:rsid w:val="00317DC8"/>
    <w:rsid w:val="003315DE"/>
    <w:rsid w:val="003629D2"/>
    <w:rsid w:val="00385E35"/>
    <w:rsid w:val="003B10EF"/>
    <w:rsid w:val="003D7339"/>
    <w:rsid w:val="003E2072"/>
    <w:rsid w:val="00405999"/>
    <w:rsid w:val="00424358"/>
    <w:rsid w:val="0043052C"/>
    <w:rsid w:val="00461719"/>
    <w:rsid w:val="004621EA"/>
    <w:rsid w:val="004675DC"/>
    <w:rsid w:val="00494024"/>
    <w:rsid w:val="004D2556"/>
    <w:rsid w:val="004D460A"/>
    <w:rsid w:val="0056438D"/>
    <w:rsid w:val="005D35E9"/>
    <w:rsid w:val="00677D11"/>
    <w:rsid w:val="00694107"/>
    <w:rsid w:val="006E05DB"/>
    <w:rsid w:val="006E410B"/>
    <w:rsid w:val="006F630F"/>
    <w:rsid w:val="00705BC8"/>
    <w:rsid w:val="00722BD8"/>
    <w:rsid w:val="00726782"/>
    <w:rsid w:val="007851E2"/>
    <w:rsid w:val="00790692"/>
    <w:rsid w:val="007C63C3"/>
    <w:rsid w:val="008172A1"/>
    <w:rsid w:val="0082612B"/>
    <w:rsid w:val="008360F7"/>
    <w:rsid w:val="00861439"/>
    <w:rsid w:val="00874633"/>
    <w:rsid w:val="008813EE"/>
    <w:rsid w:val="008A0062"/>
    <w:rsid w:val="008B4464"/>
    <w:rsid w:val="008B50E9"/>
    <w:rsid w:val="008C5F9F"/>
    <w:rsid w:val="008C6E85"/>
    <w:rsid w:val="008D48F3"/>
    <w:rsid w:val="008F0CE7"/>
    <w:rsid w:val="008F4AC5"/>
    <w:rsid w:val="00970098"/>
    <w:rsid w:val="00971B45"/>
    <w:rsid w:val="009B6784"/>
    <w:rsid w:val="00A071A5"/>
    <w:rsid w:val="00A24CE6"/>
    <w:rsid w:val="00A62D72"/>
    <w:rsid w:val="00A727EB"/>
    <w:rsid w:val="00A87DFF"/>
    <w:rsid w:val="00A916E9"/>
    <w:rsid w:val="00AB7CF8"/>
    <w:rsid w:val="00AD6021"/>
    <w:rsid w:val="00AE2804"/>
    <w:rsid w:val="00B06821"/>
    <w:rsid w:val="00B34097"/>
    <w:rsid w:val="00BA3C4C"/>
    <w:rsid w:val="00BE0EDA"/>
    <w:rsid w:val="00C1047A"/>
    <w:rsid w:val="00C217DA"/>
    <w:rsid w:val="00C402EF"/>
    <w:rsid w:val="00C572E0"/>
    <w:rsid w:val="00C670AE"/>
    <w:rsid w:val="00C93308"/>
    <w:rsid w:val="00CB0022"/>
    <w:rsid w:val="00D10991"/>
    <w:rsid w:val="00D24C47"/>
    <w:rsid w:val="00D42227"/>
    <w:rsid w:val="00D470A2"/>
    <w:rsid w:val="00D6418B"/>
    <w:rsid w:val="00DB6713"/>
    <w:rsid w:val="00DF21AB"/>
    <w:rsid w:val="00DF76A8"/>
    <w:rsid w:val="00E20166"/>
    <w:rsid w:val="00E51374"/>
    <w:rsid w:val="00E77EDC"/>
    <w:rsid w:val="00E9040A"/>
    <w:rsid w:val="00EF6C14"/>
    <w:rsid w:val="00F479C9"/>
    <w:rsid w:val="00F6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  <w:style w:type="character" w:customStyle="1" w:styleId="fontstyle01">
    <w:name w:val="fontstyle01"/>
    <w:basedOn w:val="DefaultParagraphFont"/>
    <w:rsid w:val="008F4A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F32A2"/>
    <w:rPr>
      <w:rFonts w:ascii="TTE1EF2358t00" w:hAnsi="TTE1EF2358t00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42E9-5DC5-4CAF-B4AE-289EA347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10</cp:revision>
  <cp:lastPrinted>2021-08-24T04:28:00Z</cp:lastPrinted>
  <dcterms:created xsi:type="dcterms:W3CDTF">2021-08-16T03:21:00Z</dcterms:created>
  <dcterms:modified xsi:type="dcterms:W3CDTF">2021-08-24T09:02:00Z</dcterms:modified>
</cp:coreProperties>
</file>