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738"/>
        <w:gridCol w:w="103"/>
        <w:gridCol w:w="851"/>
        <w:gridCol w:w="570"/>
        <w:gridCol w:w="346"/>
        <w:gridCol w:w="1479"/>
      </w:tblGrid>
      <w:tr w:rsidR="00C90F78" w14:paraId="1CDB4E77" w14:textId="77777777" w:rsidTr="0042245F">
        <w:trPr>
          <w:trHeight w:val="1557"/>
        </w:trPr>
        <w:tc>
          <w:tcPr>
            <w:tcW w:w="1909" w:type="dxa"/>
            <w:gridSpan w:val="3"/>
          </w:tcPr>
          <w:p w14:paraId="59A6C97A" w14:textId="77777777" w:rsidR="00C90F78" w:rsidRDefault="00C90F78" w:rsidP="0042245F">
            <w:pPr>
              <w:pStyle w:val="TableParagraph"/>
              <w:spacing w:before="1"/>
              <w:jc w:val="left"/>
              <w:rPr>
                <w:rFonts w:ascii="Calibri"/>
                <w:b/>
                <w:sz w:val="12"/>
              </w:rPr>
            </w:pPr>
          </w:p>
          <w:p w14:paraId="6E8C2968" w14:textId="77777777" w:rsidR="00C90F78" w:rsidRDefault="00C90F78" w:rsidP="0042245F">
            <w:pPr>
              <w:pStyle w:val="TableParagraph"/>
              <w:ind w:left="426"/>
              <w:jc w:val="left"/>
              <w:rPr>
                <w:rFonts w:ascii="Calibri"/>
                <w:sz w:val="20"/>
              </w:rPr>
            </w:pPr>
            <w:r>
              <w:rPr>
                <w:rFonts w:ascii="Calibri"/>
                <w:noProof/>
                <w:sz w:val="20"/>
                <w:lang w:bidi="as-IN"/>
              </w:rPr>
              <w:drawing>
                <wp:inline distT="0" distB="0" distL="0" distR="0" wp14:anchorId="4642FAA6" wp14:editId="12969583">
                  <wp:extent cx="735636" cy="734758"/>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121D5DB1" w14:textId="77777777" w:rsidR="00C90F78" w:rsidRDefault="00C90F78" w:rsidP="0042245F">
            <w:pPr>
              <w:pStyle w:val="TableParagraph"/>
              <w:spacing w:before="2"/>
              <w:jc w:val="left"/>
              <w:rPr>
                <w:rFonts w:ascii="Calibri"/>
                <w:b/>
                <w:sz w:val="38"/>
              </w:rPr>
            </w:pPr>
          </w:p>
          <w:p w14:paraId="0B9FF9CA" w14:textId="77777777" w:rsidR="00C90F78" w:rsidRDefault="00C90F78" w:rsidP="0042245F">
            <w:pPr>
              <w:pStyle w:val="TableParagraph"/>
              <w:ind w:left="2549" w:right="2528"/>
              <w:rPr>
                <w:b/>
                <w:sz w:val="28"/>
              </w:rPr>
            </w:pPr>
            <w:r>
              <w:rPr>
                <w:b/>
                <w:sz w:val="28"/>
              </w:rPr>
              <w:t>National</w:t>
            </w:r>
            <w:r>
              <w:rPr>
                <w:b/>
                <w:spacing w:val="-4"/>
                <w:sz w:val="28"/>
              </w:rPr>
              <w:t xml:space="preserve"> </w:t>
            </w:r>
            <w:r>
              <w:rPr>
                <w:b/>
                <w:sz w:val="28"/>
              </w:rPr>
              <w:t>Institute</w:t>
            </w:r>
            <w:r>
              <w:rPr>
                <w:b/>
                <w:spacing w:val="-5"/>
                <w:sz w:val="28"/>
              </w:rPr>
              <w:t xml:space="preserve"> </w:t>
            </w:r>
            <w:r>
              <w:rPr>
                <w:b/>
                <w:sz w:val="28"/>
              </w:rPr>
              <w:t>of</w:t>
            </w:r>
            <w:r>
              <w:rPr>
                <w:b/>
                <w:spacing w:val="-1"/>
                <w:sz w:val="28"/>
              </w:rPr>
              <w:t xml:space="preserve"> </w:t>
            </w:r>
            <w:r>
              <w:rPr>
                <w:b/>
                <w:sz w:val="28"/>
              </w:rPr>
              <w:t>Technology</w:t>
            </w:r>
            <w:r>
              <w:rPr>
                <w:b/>
                <w:spacing w:val="-4"/>
                <w:sz w:val="28"/>
              </w:rPr>
              <w:t xml:space="preserve"> </w:t>
            </w:r>
            <w:r>
              <w:rPr>
                <w:b/>
                <w:sz w:val="28"/>
              </w:rPr>
              <w:t>Meghalaya</w:t>
            </w:r>
          </w:p>
          <w:p w14:paraId="133E6D7D" w14:textId="77777777" w:rsidR="00C90F78" w:rsidRDefault="00C90F78" w:rsidP="0042245F">
            <w:pPr>
              <w:pStyle w:val="TableParagraph"/>
              <w:spacing w:before="46"/>
              <w:ind w:left="2545" w:right="2528"/>
            </w:pPr>
            <w:r>
              <w:t>An</w:t>
            </w:r>
            <w:r>
              <w:rPr>
                <w:spacing w:val="-7"/>
              </w:rPr>
              <w:t xml:space="preserve"> </w:t>
            </w:r>
            <w:r>
              <w:t>Institute</w:t>
            </w:r>
            <w:r>
              <w:rPr>
                <w:spacing w:val="-2"/>
              </w:rPr>
              <w:t xml:space="preserve"> </w:t>
            </w:r>
            <w:r>
              <w:t>of</w:t>
            </w:r>
            <w:r>
              <w:rPr>
                <w:spacing w:val="-3"/>
              </w:rPr>
              <w:t xml:space="preserve"> </w:t>
            </w:r>
            <w:r>
              <w:t>National</w:t>
            </w:r>
            <w:r>
              <w:rPr>
                <w:spacing w:val="-2"/>
              </w:rPr>
              <w:t xml:space="preserve"> </w:t>
            </w:r>
            <w:r>
              <w:t>Importance</w:t>
            </w:r>
          </w:p>
        </w:tc>
        <w:tc>
          <w:tcPr>
            <w:tcW w:w="2395" w:type="dxa"/>
            <w:gridSpan w:val="3"/>
          </w:tcPr>
          <w:p w14:paraId="5CFB033D" w14:textId="77777777" w:rsidR="00C90F78" w:rsidRDefault="00C90F78" w:rsidP="0042245F">
            <w:pPr>
              <w:pStyle w:val="TableParagraph"/>
              <w:jc w:val="left"/>
              <w:rPr>
                <w:rFonts w:ascii="Calibri"/>
                <w:b/>
                <w:sz w:val="24"/>
              </w:rPr>
            </w:pPr>
          </w:p>
          <w:p w14:paraId="24B82928" w14:textId="77777777" w:rsidR="00C90F78" w:rsidRDefault="00C90F78" w:rsidP="0042245F">
            <w:pPr>
              <w:pStyle w:val="TableParagraph"/>
              <w:spacing w:before="5"/>
              <w:jc w:val="left"/>
              <w:rPr>
                <w:rFonts w:ascii="Calibri"/>
                <w:b/>
                <w:sz w:val="29"/>
              </w:rPr>
            </w:pPr>
          </w:p>
          <w:p w14:paraId="480FAFE2" w14:textId="77777777" w:rsidR="00C90F78" w:rsidRDefault="00C90F78" w:rsidP="0042245F">
            <w:pPr>
              <w:pStyle w:val="TableParagraph"/>
              <w:ind w:left="205"/>
              <w:jc w:val="left"/>
              <w:rPr>
                <w:b/>
              </w:rPr>
            </w:pPr>
            <w:r>
              <w:rPr>
                <w:b/>
              </w:rPr>
              <w:t>CURRICULUM</w:t>
            </w:r>
          </w:p>
        </w:tc>
      </w:tr>
      <w:tr w:rsidR="00C90F78" w14:paraId="0AFD9AB9" w14:textId="77777777" w:rsidTr="0042245F">
        <w:trPr>
          <w:trHeight w:val="340"/>
        </w:trPr>
        <w:tc>
          <w:tcPr>
            <w:tcW w:w="1909" w:type="dxa"/>
            <w:gridSpan w:val="3"/>
          </w:tcPr>
          <w:p w14:paraId="245DEB25" w14:textId="77777777" w:rsidR="00C90F78" w:rsidRDefault="00C90F78" w:rsidP="0042245F">
            <w:pPr>
              <w:pStyle w:val="TableParagraph"/>
              <w:spacing w:before="31"/>
              <w:ind w:left="395"/>
              <w:jc w:val="left"/>
              <w:rPr>
                <w:sz w:val="24"/>
              </w:rPr>
            </w:pPr>
            <w:proofErr w:type="spellStart"/>
            <w:r>
              <w:rPr>
                <w:sz w:val="24"/>
              </w:rPr>
              <w:t>Programme</w:t>
            </w:r>
            <w:proofErr w:type="spellEnd"/>
          </w:p>
        </w:tc>
        <w:tc>
          <w:tcPr>
            <w:tcW w:w="7437" w:type="dxa"/>
            <w:gridSpan w:val="5"/>
          </w:tcPr>
          <w:p w14:paraId="4212C1F5" w14:textId="77777777" w:rsidR="00C90F78" w:rsidRDefault="00C90F78" w:rsidP="0042245F">
            <w:pPr>
              <w:pStyle w:val="TableParagraph"/>
              <w:spacing w:before="31"/>
              <w:ind w:left="106"/>
              <w:jc w:val="left"/>
              <w:rPr>
                <w:b/>
                <w:sz w:val="24"/>
              </w:rPr>
            </w:pPr>
            <w:r>
              <w:rPr>
                <w:b/>
                <w:sz w:val="24"/>
              </w:rPr>
              <w:t xml:space="preserve">Master </w:t>
            </w:r>
            <w:r>
              <w:rPr>
                <w:b/>
                <w:spacing w:val="-3"/>
                <w:sz w:val="24"/>
              </w:rPr>
              <w:t xml:space="preserve"> </w:t>
            </w:r>
            <w:r>
              <w:rPr>
                <w:b/>
                <w:sz w:val="24"/>
              </w:rPr>
              <w:t>of</w:t>
            </w:r>
            <w:r>
              <w:rPr>
                <w:b/>
                <w:spacing w:val="1"/>
                <w:sz w:val="24"/>
              </w:rPr>
              <w:t xml:space="preserve"> </w:t>
            </w:r>
            <w:r>
              <w:rPr>
                <w:b/>
                <w:sz w:val="24"/>
              </w:rPr>
              <w:t>Technology (Structural Engineering)</w:t>
            </w:r>
          </w:p>
        </w:tc>
        <w:tc>
          <w:tcPr>
            <w:tcW w:w="3461" w:type="dxa"/>
            <w:gridSpan w:val="5"/>
          </w:tcPr>
          <w:p w14:paraId="64A7B3D6" w14:textId="77777777" w:rsidR="00C90F78" w:rsidRDefault="00C90F78" w:rsidP="0042245F">
            <w:pPr>
              <w:pStyle w:val="TableParagraph"/>
              <w:spacing w:before="31"/>
              <w:ind w:left="803"/>
              <w:jc w:val="left"/>
              <w:rPr>
                <w:sz w:val="24"/>
              </w:rPr>
            </w:pPr>
            <w:r>
              <w:rPr>
                <w:sz w:val="24"/>
              </w:rPr>
              <w:t>Year of</w:t>
            </w:r>
            <w:r>
              <w:rPr>
                <w:spacing w:val="-2"/>
                <w:sz w:val="24"/>
              </w:rPr>
              <w:t xml:space="preserve"> </w:t>
            </w:r>
            <w:r>
              <w:rPr>
                <w:sz w:val="24"/>
              </w:rPr>
              <w:t>Regulation</w:t>
            </w:r>
          </w:p>
        </w:tc>
        <w:tc>
          <w:tcPr>
            <w:tcW w:w="2395" w:type="dxa"/>
            <w:gridSpan w:val="3"/>
          </w:tcPr>
          <w:p w14:paraId="10AAFECC" w14:textId="77777777" w:rsidR="00C90F78" w:rsidRDefault="00C90F78" w:rsidP="0042245F">
            <w:pPr>
              <w:pStyle w:val="TableParagraph"/>
              <w:spacing w:before="31"/>
              <w:ind w:left="717" w:right="711"/>
              <w:rPr>
                <w:b/>
                <w:sz w:val="24"/>
              </w:rPr>
            </w:pPr>
            <w:r>
              <w:rPr>
                <w:b/>
                <w:sz w:val="24"/>
              </w:rPr>
              <w:t>2018</w:t>
            </w:r>
          </w:p>
        </w:tc>
      </w:tr>
      <w:tr w:rsidR="00C90F78" w14:paraId="533D21F9" w14:textId="77777777" w:rsidTr="0042245F">
        <w:trPr>
          <w:trHeight w:val="340"/>
        </w:trPr>
        <w:tc>
          <w:tcPr>
            <w:tcW w:w="1909" w:type="dxa"/>
            <w:gridSpan w:val="3"/>
          </w:tcPr>
          <w:p w14:paraId="3E25710A" w14:textId="77777777" w:rsidR="00C90F78" w:rsidRDefault="00C90F78" w:rsidP="0042245F">
            <w:pPr>
              <w:pStyle w:val="TableParagraph"/>
              <w:spacing w:before="31"/>
              <w:ind w:left="388"/>
              <w:jc w:val="left"/>
              <w:rPr>
                <w:sz w:val="24"/>
              </w:rPr>
            </w:pPr>
            <w:r>
              <w:rPr>
                <w:sz w:val="24"/>
              </w:rPr>
              <w:t>Department</w:t>
            </w:r>
          </w:p>
        </w:tc>
        <w:tc>
          <w:tcPr>
            <w:tcW w:w="7437" w:type="dxa"/>
            <w:gridSpan w:val="5"/>
          </w:tcPr>
          <w:p w14:paraId="3D6E7190" w14:textId="77777777" w:rsidR="00C90F78" w:rsidRDefault="00C90F78" w:rsidP="0042245F">
            <w:pPr>
              <w:pStyle w:val="TableParagraph"/>
              <w:spacing w:before="31"/>
              <w:ind w:left="106"/>
              <w:jc w:val="left"/>
              <w:rPr>
                <w:b/>
                <w:sz w:val="24"/>
              </w:rPr>
            </w:pPr>
            <w:r>
              <w:rPr>
                <w:b/>
                <w:sz w:val="24"/>
              </w:rPr>
              <w:t>Civil Engineering</w:t>
            </w:r>
          </w:p>
        </w:tc>
        <w:tc>
          <w:tcPr>
            <w:tcW w:w="3461" w:type="dxa"/>
            <w:gridSpan w:val="5"/>
          </w:tcPr>
          <w:p w14:paraId="51076E7D" w14:textId="77777777" w:rsidR="00C90F78" w:rsidRDefault="00C90F78" w:rsidP="0042245F">
            <w:pPr>
              <w:pStyle w:val="TableParagraph"/>
              <w:spacing w:before="31"/>
              <w:ind w:left="1264" w:right="1266"/>
              <w:rPr>
                <w:sz w:val="24"/>
              </w:rPr>
            </w:pPr>
            <w:r>
              <w:rPr>
                <w:sz w:val="24"/>
              </w:rPr>
              <w:t>Semester</w:t>
            </w:r>
          </w:p>
        </w:tc>
        <w:tc>
          <w:tcPr>
            <w:tcW w:w="2395" w:type="dxa"/>
            <w:gridSpan w:val="3"/>
          </w:tcPr>
          <w:p w14:paraId="25268EB3" w14:textId="2C64B48A" w:rsidR="00C90F78" w:rsidRDefault="00C90F78" w:rsidP="0042245F">
            <w:pPr>
              <w:pStyle w:val="TableParagraph"/>
              <w:spacing w:before="31"/>
              <w:ind w:left="6"/>
              <w:rPr>
                <w:b/>
                <w:sz w:val="24"/>
              </w:rPr>
            </w:pPr>
            <w:r>
              <w:rPr>
                <w:b/>
                <w:sz w:val="24"/>
              </w:rPr>
              <w:t>I</w:t>
            </w:r>
            <w:r w:rsidR="007206AE">
              <w:rPr>
                <w:b/>
                <w:sz w:val="24"/>
              </w:rPr>
              <w:t>I</w:t>
            </w:r>
          </w:p>
        </w:tc>
      </w:tr>
      <w:tr w:rsidR="00C90F78" w14:paraId="27E36C32" w14:textId="77777777" w:rsidTr="0042245F">
        <w:trPr>
          <w:trHeight w:val="340"/>
        </w:trPr>
        <w:tc>
          <w:tcPr>
            <w:tcW w:w="1243" w:type="dxa"/>
            <w:gridSpan w:val="2"/>
            <w:vMerge w:val="restart"/>
          </w:tcPr>
          <w:p w14:paraId="6B4D2918" w14:textId="77777777" w:rsidR="00C90F78" w:rsidRDefault="00C90F78" w:rsidP="0042245F">
            <w:pPr>
              <w:pStyle w:val="TableParagraph"/>
              <w:spacing w:before="68"/>
              <w:ind w:left="367" w:right="259" w:hanging="87"/>
              <w:jc w:val="left"/>
              <w:rPr>
                <w:sz w:val="24"/>
              </w:rPr>
            </w:pPr>
            <w:r>
              <w:rPr>
                <w:spacing w:val="-1"/>
                <w:sz w:val="24"/>
              </w:rPr>
              <w:t>Course</w:t>
            </w:r>
            <w:r>
              <w:rPr>
                <w:spacing w:val="-57"/>
                <w:sz w:val="24"/>
              </w:rPr>
              <w:t xml:space="preserve"> </w:t>
            </w:r>
            <w:r>
              <w:rPr>
                <w:sz w:val="24"/>
              </w:rPr>
              <w:t>Code</w:t>
            </w:r>
          </w:p>
        </w:tc>
        <w:tc>
          <w:tcPr>
            <w:tcW w:w="3968" w:type="dxa"/>
            <w:gridSpan w:val="2"/>
            <w:vMerge w:val="restart"/>
          </w:tcPr>
          <w:p w14:paraId="0A2E5D2E" w14:textId="77777777" w:rsidR="00C90F78" w:rsidRDefault="00C90F78" w:rsidP="0042245F">
            <w:pPr>
              <w:pStyle w:val="TableParagraph"/>
              <w:spacing w:before="207"/>
              <w:ind w:left="1329"/>
              <w:jc w:val="left"/>
              <w:rPr>
                <w:sz w:val="24"/>
              </w:rPr>
            </w:pPr>
            <w:r>
              <w:rPr>
                <w:sz w:val="24"/>
              </w:rPr>
              <w:t>Course</w:t>
            </w:r>
            <w:r>
              <w:rPr>
                <w:spacing w:val="-4"/>
                <w:sz w:val="24"/>
              </w:rPr>
              <w:t xml:space="preserve"> </w:t>
            </w:r>
            <w:r>
              <w:rPr>
                <w:sz w:val="24"/>
              </w:rPr>
              <w:t>Name</w:t>
            </w:r>
          </w:p>
        </w:tc>
        <w:tc>
          <w:tcPr>
            <w:tcW w:w="2559" w:type="dxa"/>
            <w:gridSpan w:val="2"/>
            <w:vMerge w:val="restart"/>
          </w:tcPr>
          <w:p w14:paraId="2FB970EC" w14:textId="77777777" w:rsidR="00C90F78" w:rsidRDefault="00C90F78" w:rsidP="0042245F">
            <w:pPr>
              <w:pStyle w:val="TableParagraph"/>
              <w:spacing w:before="207"/>
              <w:ind w:left="668"/>
              <w:jc w:val="left"/>
              <w:rPr>
                <w:sz w:val="24"/>
              </w:rPr>
            </w:pPr>
            <w:r>
              <w:rPr>
                <w:sz w:val="24"/>
              </w:rPr>
              <w:t>Pre-requisite</w:t>
            </w:r>
          </w:p>
        </w:tc>
        <w:tc>
          <w:tcPr>
            <w:tcW w:w="3345" w:type="dxa"/>
            <w:gridSpan w:val="4"/>
          </w:tcPr>
          <w:p w14:paraId="782DE4F3" w14:textId="77777777" w:rsidR="00C90F78" w:rsidRDefault="00C90F78" w:rsidP="0042245F">
            <w:pPr>
              <w:pStyle w:val="TableParagraph"/>
              <w:spacing w:before="32"/>
              <w:ind w:left="905"/>
              <w:jc w:val="left"/>
              <w:rPr>
                <w:sz w:val="24"/>
              </w:rPr>
            </w:pPr>
            <w:r>
              <w:rPr>
                <w:sz w:val="24"/>
              </w:rPr>
              <w:t>Credit</w:t>
            </w:r>
            <w:r>
              <w:rPr>
                <w:spacing w:val="-5"/>
                <w:sz w:val="24"/>
              </w:rPr>
              <w:t xml:space="preserve"> </w:t>
            </w:r>
            <w:r>
              <w:rPr>
                <w:sz w:val="24"/>
              </w:rPr>
              <w:t>Structure</w:t>
            </w:r>
          </w:p>
        </w:tc>
        <w:tc>
          <w:tcPr>
            <w:tcW w:w="4087" w:type="dxa"/>
            <w:gridSpan w:val="6"/>
          </w:tcPr>
          <w:p w14:paraId="13B5289B" w14:textId="77777777" w:rsidR="00C90F78" w:rsidRDefault="00C90F78" w:rsidP="0042245F">
            <w:pPr>
              <w:pStyle w:val="TableParagraph"/>
              <w:spacing w:before="32"/>
              <w:ind w:left="911"/>
              <w:jc w:val="left"/>
              <w:rPr>
                <w:sz w:val="24"/>
              </w:rPr>
            </w:pPr>
            <w:r>
              <w:rPr>
                <w:sz w:val="24"/>
              </w:rPr>
              <w:t>Marks</w:t>
            </w:r>
            <w:r>
              <w:rPr>
                <w:spacing w:val="-2"/>
                <w:sz w:val="24"/>
              </w:rPr>
              <w:t xml:space="preserve"> </w:t>
            </w:r>
            <w:r>
              <w:rPr>
                <w:sz w:val="24"/>
              </w:rPr>
              <w:t>Distribution</w:t>
            </w:r>
          </w:p>
        </w:tc>
      </w:tr>
      <w:tr w:rsidR="00C90F78" w14:paraId="21C3922D" w14:textId="77777777" w:rsidTr="0042245F">
        <w:trPr>
          <w:trHeight w:val="340"/>
        </w:trPr>
        <w:tc>
          <w:tcPr>
            <w:tcW w:w="1243" w:type="dxa"/>
            <w:gridSpan w:val="2"/>
            <w:vMerge/>
            <w:tcBorders>
              <w:top w:val="nil"/>
            </w:tcBorders>
          </w:tcPr>
          <w:p w14:paraId="5ABA823E" w14:textId="77777777" w:rsidR="00C90F78" w:rsidRDefault="00C90F78" w:rsidP="0042245F">
            <w:pPr>
              <w:rPr>
                <w:sz w:val="2"/>
                <w:szCs w:val="2"/>
              </w:rPr>
            </w:pPr>
          </w:p>
        </w:tc>
        <w:tc>
          <w:tcPr>
            <w:tcW w:w="3968" w:type="dxa"/>
            <w:gridSpan w:val="2"/>
            <w:vMerge/>
            <w:tcBorders>
              <w:top w:val="nil"/>
            </w:tcBorders>
          </w:tcPr>
          <w:p w14:paraId="40237AB0" w14:textId="77777777" w:rsidR="00C90F78" w:rsidRDefault="00C90F78" w:rsidP="0042245F">
            <w:pPr>
              <w:rPr>
                <w:sz w:val="2"/>
                <w:szCs w:val="2"/>
              </w:rPr>
            </w:pPr>
          </w:p>
        </w:tc>
        <w:tc>
          <w:tcPr>
            <w:tcW w:w="2559" w:type="dxa"/>
            <w:gridSpan w:val="2"/>
            <w:vMerge/>
            <w:tcBorders>
              <w:top w:val="nil"/>
            </w:tcBorders>
          </w:tcPr>
          <w:p w14:paraId="2C267693" w14:textId="77777777" w:rsidR="00C90F78" w:rsidRDefault="00C90F78" w:rsidP="0042245F">
            <w:pPr>
              <w:rPr>
                <w:sz w:val="2"/>
                <w:szCs w:val="2"/>
              </w:rPr>
            </w:pPr>
          </w:p>
        </w:tc>
        <w:tc>
          <w:tcPr>
            <w:tcW w:w="858" w:type="dxa"/>
          </w:tcPr>
          <w:p w14:paraId="5A9FA790" w14:textId="77777777" w:rsidR="00C90F78" w:rsidRDefault="00C90F78" w:rsidP="0042245F">
            <w:pPr>
              <w:pStyle w:val="TableParagraph"/>
              <w:spacing w:before="32"/>
              <w:ind w:left="11"/>
              <w:rPr>
                <w:sz w:val="24"/>
              </w:rPr>
            </w:pPr>
            <w:r>
              <w:rPr>
                <w:sz w:val="24"/>
              </w:rPr>
              <w:t>L</w:t>
            </w:r>
          </w:p>
        </w:tc>
        <w:tc>
          <w:tcPr>
            <w:tcW w:w="718" w:type="dxa"/>
          </w:tcPr>
          <w:p w14:paraId="39EC2810" w14:textId="77777777" w:rsidR="00C90F78" w:rsidRDefault="00C90F78" w:rsidP="0042245F">
            <w:pPr>
              <w:pStyle w:val="TableParagraph"/>
              <w:spacing w:before="32"/>
              <w:ind w:left="19"/>
              <w:rPr>
                <w:sz w:val="24"/>
              </w:rPr>
            </w:pPr>
            <w:r>
              <w:rPr>
                <w:sz w:val="24"/>
              </w:rPr>
              <w:t>T</w:t>
            </w:r>
          </w:p>
        </w:tc>
        <w:tc>
          <w:tcPr>
            <w:tcW w:w="938" w:type="dxa"/>
          </w:tcPr>
          <w:p w14:paraId="33C9C51B" w14:textId="77777777" w:rsidR="00C90F78" w:rsidRDefault="00C90F78" w:rsidP="0042245F">
            <w:pPr>
              <w:pStyle w:val="TableParagraph"/>
              <w:spacing w:before="32"/>
              <w:ind w:right="1"/>
              <w:rPr>
                <w:sz w:val="24"/>
              </w:rPr>
            </w:pPr>
            <w:r>
              <w:rPr>
                <w:sz w:val="24"/>
              </w:rPr>
              <w:t>P</w:t>
            </w:r>
          </w:p>
        </w:tc>
        <w:tc>
          <w:tcPr>
            <w:tcW w:w="831" w:type="dxa"/>
          </w:tcPr>
          <w:p w14:paraId="5E9B67BC" w14:textId="77777777" w:rsidR="00C90F78" w:rsidRDefault="00C90F78" w:rsidP="0042245F">
            <w:pPr>
              <w:pStyle w:val="TableParagraph"/>
              <w:spacing w:before="32"/>
              <w:ind w:left="326"/>
              <w:jc w:val="left"/>
              <w:rPr>
                <w:sz w:val="24"/>
              </w:rPr>
            </w:pPr>
            <w:r>
              <w:rPr>
                <w:sz w:val="24"/>
              </w:rPr>
              <w:t>C</w:t>
            </w:r>
          </w:p>
        </w:tc>
        <w:tc>
          <w:tcPr>
            <w:tcW w:w="841" w:type="dxa"/>
            <w:gridSpan w:val="2"/>
          </w:tcPr>
          <w:p w14:paraId="0AE789B7" w14:textId="77777777" w:rsidR="00C90F78" w:rsidRDefault="00C90F78" w:rsidP="0042245F">
            <w:pPr>
              <w:pStyle w:val="TableParagraph"/>
              <w:spacing w:before="32"/>
              <w:ind w:left="220"/>
              <w:jc w:val="left"/>
              <w:rPr>
                <w:sz w:val="24"/>
              </w:rPr>
            </w:pPr>
            <w:r>
              <w:rPr>
                <w:sz w:val="24"/>
              </w:rPr>
              <w:t>INT</w:t>
            </w:r>
          </w:p>
        </w:tc>
        <w:tc>
          <w:tcPr>
            <w:tcW w:w="851" w:type="dxa"/>
          </w:tcPr>
          <w:p w14:paraId="6F9AF2F7" w14:textId="77777777" w:rsidR="00C90F78" w:rsidRDefault="00C90F78" w:rsidP="0042245F">
            <w:pPr>
              <w:pStyle w:val="TableParagraph"/>
              <w:spacing w:before="32"/>
              <w:ind w:left="192"/>
              <w:jc w:val="left"/>
              <w:rPr>
                <w:sz w:val="24"/>
              </w:rPr>
            </w:pPr>
            <w:r>
              <w:rPr>
                <w:sz w:val="24"/>
              </w:rPr>
              <w:t>MID</w:t>
            </w:r>
          </w:p>
        </w:tc>
        <w:tc>
          <w:tcPr>
            <w:tcW w:w="916" w:type="dxa"/>
            <w:gridSpan w:val="2"/>
          </w:tcPr>
          <w:p w14:paraId="2667E47E" w14:textId="77777777" w:rsidR="00C90F78" w:rsidRDefault="00C90F78" w:rsidP="0042245F">
            <w:pPr>
              <w:pStyle w:val="TableParagraph"/>
              <w:spacing w:before="32"/>
              <w:ind w:left="210"/>
              <w:jc w:val="left"/>
              <w:rPr>
                <w:sz w:val="24"/>
              </w:rPr>
            </w:pPr>
            <w:r>
              <w:rPr>
                <w:sz w:val="24"/>
              </w:rPr>
              <w:t>END</w:t>
            </w:r>
          </w:p>
        </w:tc>
        <w:tc>
          <w:tcPr>
            <w:tcW w:w="1479" w:type="dxa"/>
          </w:tcPr>
          <w:p w14:paraId="7AB58BDD" w14:textId="77777777" w:rsidR="00C90F78" w:rsidRDefault="00C90F78" w:rsidP="0042245F">
            <w:pPr>
              <w:pStyle w:val="TableParagraph"/>
              <w:spacing w:before="32"/>
              <w:ind w:left="268"/>
              <w:jc w:val="left"/>
              <w:rPr>
                <w:sz w:val="24"/>
              </w:rPr>
            </w:pPr>
            <w:r>
              <w:rPr>
                <w:sz w:val="24"/>
              </w:rPr>
              <w:t>Total</w:t>
            </w:r>
          </w:p>
        </w:tc>
      </w:tr>
      <w:tr w:rsidR="00C90F78" w14:paraId="274DA43A" w14:textId="77777777" w:rsidTr="0042245F">
        <w:trPr>
          <w:trHeight w:val="552"/>
        </w:trPr>
        <w:tc>
          <w:tcPr>
            <w:tcW w:w="1243" w:type="dxa"/>
            <w:gridSpan w:val="2"/>
          </w:tcPr>
          <w:p w14:paraId="66CB899C" w14:textId="593C6182" w:rsidR="00C90F78" w:rsidRDefault="00C90F78" w:rsidP="0042245F">
            <w:pPr>
              <w:pStyle w:val="TableParagraph"/>
              <w:spacing w:before="136"/>
              <w:ind w:left="242"/>
              <w:jc w:val="left"/>
              <w:rPr>
                <w:b/>
                <w:sz w:val="24"/>
              </w:rPr>
            </w:pPr>
            <w:r>
              <w:rPr>
                <w:b/>
                <w:sz w:val="24"/>
              </w:rPr>
              <w:t>CE 502</w:t>
            </w:r>
          </w:p>
        </w:tc>
        <w:tc>
          <w:tcPr>
            <w:tcW w:w="3968" w:type="dxa"/>
            <w:gridSpan w:val="2"/>
            <w:vAlign w:val="center"/>
          </w:tcPr>
          <w:p w14:paraId="296B0788" w14:textId="406D7097" w:rsidR="00C90F78" w:rsidRDefault="008A3D28" w:rsidP="0042245F">
            <w:pPr>
              <w:pStyle w:val="TableParagraph"/>
              <w:spacing w:line="276" w:lineRule="exact"/>
              <w:ind w:right="292"/>
              <w:rPr>
                <w:b/>
                <w:sz w:val="24"/>
              </w:rPr>
            </w:pPr>
            <w:r>
              <w:rPr>
                <w:b/>
                <w:bCs/>
                <w:sz w:val="24"/>
                <w:szCs w:val="24"/>
              </w:rPr>
              <w:t>Advance</w:t>
            </w:r>
            <w:r w:rsidR="00C90F78" w:rsidRPr="0058241E">
              <w:rPr>
                <w:b/>
                <w:bCs/>
                <w:sz w:val="24"/>
                <w:szCs w:val="24"/>
              </w:rPr>
              <w:t xml:space="preserve"> </w:t>
            </w:r>
            <w:r w:rsidR="00C90F78">
              <w:rPr>
                <w:b/>
                <w:bCs/>
                <w:sz w:val="24"/>
                <w:szCs w:val="24"/>
              </w:rPr>
              <w:t>Structural Design</w:t>
            </w:r>
          </w:p>
        </w:tc>
        <w:tc>
          <w:tcPr>
            <w:tcW w:w="2559" w:type="dxa"/>
            <w:gridSpan w:val="2"/>
          </w:tcPr>
          <w:p w14:paraId="0A0CA86D" w14:textId="7F71D910" w:rsidR="00C90F78" w:rsidRDefault="00C90F78" w:rsidP="0042245F">
            <w:pPr>
              <w:pStyle w:val="TableParagraph"/>
              <w:spacing w:before="136"/>
              <w:ind w:left="1044" w:right="1037"/>
              <w:rPr>
                <w:b/>
                <w:sz w:val="24"/>
              </w:rPr>
            </w:pPr>
            <w:r>
              <w:rPr>
                <w:b/>
                <w:sz w:val="24"/>
              </w:rPr>
              <w:t>NIL</w:t>
            </w:r>
          </w:p>
        </w:tc>
        <w:tc>
          <w:tcPr>
            <w:tcW w:w="858" w:type="dxa"/>
          </w:tcPr>
          <w:p w14:paraId="22A62408" w14:textId="3C706510" w:rsidR="00C90F78" w:rsidRDefault="00C90F78" w:rsidP="0042245F">
            <w:pPr>
              <w:pStyle w:val="TableParagraph"/>
              <w:spacing w:before="136"/>
              <w:ind w:left="8"/>
              <w:rPr>
                <w:b/>
                <w:sz w:val="24"/>
              </w:rPr>
            </w:pPr>
            <w:r>
              <w:rPr>
                <w:b/>
                <w:sz w:val="24"/>
              </w:rPr>
              <w:t>3</w:t>
            </w:r>
          </w:p>
        </w:tc>
        <w:tc>
          <w:tcPr>
            <w:tcW w:w="718" w:type="dxa"/>
          </w:tcPr>
          <w:p w14:paraId="5AC116DA" w14:textId="2CDABF4E" w:rsidR="00C90F78" w:rsidRDefault="008A3D28" w:rsidP="0042245F">
            <w:pPr>
              <w:pStyle w:val="TableParagraph"/>
              <w:spacing w:before="136"/>
              <w:ind w:left="16"/>
              <w:rPr>
                <w:b/>
                <w:sz w:val="24"/>
              </w:rPr>
            </w:pPr>
            <w:r>
              <w:rPr>
                <w:b/>
                <w:sz w:val="24"/>
              </w:rPr>
              <w:t>0</w:t>
            </w:r>
          </w:p>
        </w:tc>
        <w:tc>
          <w:tcPr>
            <w:tcW w:w="938" w:type="dxa"/>
          </w:tcPr>
          <w:p w14:paraId="3C96A221" w14:textId="08C16AF0" w:rsidR="00C90F78" w:rsidRDefault="00C90F78" w:rsidP="0042245F">
            <w:pPr>
              <w:pStyle w:val="TableParagraph"/>
              <w:spacing w:before="136"/>
              <w:rPr>
                <w:b/>
                <w:sz w:val="24"/>
              </w:rPr>
            </w:pPr>
            <w:r>
              <w:rPr>
                <w:b/>
                <w:sz w:val="24"/>
              </w:rPr>
              <w:t>0</w:t>
            </w:r>
          </w:p>
        </w:tc>
        <w:tc>
          <w:tcPr>
            <w:tcW w:w="831" w:type="dxa"/>
          </w:tcPr>
          <w:p w14:paraId="79D6AC45" w14:textId="4A3AA2B3" w:rsidR="00C90F78" w:rsidRDefault="008A3D28" w:rsidP="0042245F">
            <w:pPr>
              <w:pStyle w:val="TableParagraph"/>
              <w:spacing w:before="136"/>
              <w:ind w:left="345"/>
              <w:jc w:val="left"/>
              <w:rPr>
                <w:b/>
                <w:sz w:val="24"/>
              </w:rPr>
            </w:pPr>
            <w:r>
              <w:rPr>
                <w:b/>
                <w:sz w:val="24"/>
              </w:rPr>
              <w:t>3</w:t>
            </w:r>
          </w:p>
        </w:tc>
        <w:tc>
          <w:tcPr>
            <w:tcW w:w="841" w:type="dxa"/>
            <w:gridSpan w:val="2"/>
          </w:tcPr>
          <w:p w14:paraId="3B9BBC91" w14:textId="5898A3C5" w:rsidR="00C90F78" w:rsidRDefault="00C90F78" w:rsidP="0042245F">
            <w:pPr>
              <w:pStyle w:val="TableParagraph"/>
              <w:spacing w:before="136"/>
              <w:ind w:left="168" w:right="163"/>
              <w:rPr>
                <w:b/>
                <w:sz w:val="24"/>
              </w:rPr>
            </w:pPr>
            <w:r>
              <w:rPr>
                <w:b/>
                <w:sz w:val="24"/>
              </w:rPr>
              <w:t>50</w:t>
            </w:r>
          </w:p>
        </w:tc>
        <w:tc>
          <w:tcPr>
            <w:tcW w:w="851" w:type="dxa"/>
          </w:tcPr>
          <w:p w14:paraId="609DD6EC" w14:textId="216DBE15" w:rsidR="00C90F78" w:rsidRDefault="00C90F78" w:rsidP="0042245F">
            <w:pPr>
              <w:pStyle w:val="TableParagraph"/>
              <w:spacing w:before="136"/>
              <w:ind w:left="143" w:right="136"/>
              <w:rPr>
                <w:b/>
                <w:sz w:val="24"/>
              </w:rPr>
            </w:pPr>
            <w:r>
              <w:rPr>
                <w:b/>
                <w:sz w:val="24"/>
              </w:rPr>
              <w:t>50</w:t>
            </w:r>
          </w:p>
        </w:tc>
        <w:tc>
          <w:tcPr>
            <w:tcW w:w="916" w:type="dxa"/>
            <w:gridSpan w:val="2"/>
          </w:tcPr>
          <w:p w14:paraId="224B0A2E" w14:textId="5575270F" w:rsidR="00C90F78" w:rsidRDefault="00C90F78" w:rsidP="0042245F">
            <w:pPr>
              <w:pStyle w:val="TableParagraph"/>
              <w:spacing w:before="136"/>
              <w:ind w:left="277"/>
              <w:jc w:val="left"/>
              <w:rPr>
                <w:b/>
                <w:sz w:val="24"/>
              </w:rPr>
            </w:pPr>
            <w:r>
              <w:rPr>
                <w:b/>
                <w:sz w:val="24"/>
              </w:rPr>
              <w:t>100</w:t>
            </w:r>
          </w:p>
        </w:tc>
        <w:tc>
          <w:tcPr>
            <w:tcW w:w="1479" w:type="dxa"/>
          </w:tcPr>
          <w:p w14:paraId="33D25683" w14:textId="5EBFC927" w:rsidR="00C90F78" w:rsidRDefault="00C90F78" w:rsidP="0042245F">
            <w:pPr>
              <w:pStyle w:val="TableParagraph"/>
              <w:spacing w:before="136"/>
              <w:ind w:left="340"/>
              <w:jc w:val="left"/>
              <w:rPr>
                <w:b/>
                <w:sz w:val="24"/>
              </w:rPr>
            </w:pPr>
            <w:r>
              <w:rPr>
                <w:b/>
                <w:sz w:val="24"/>
              </w:rPr>
              <w:t>200</w:t>
            </w:r>
          </w:p>
        </w:tc>
      </w:tr>
      <w:tr w:rsidR="00C90F78" w:rsidRPr="00936C6B" w14:paraId="0FF6213D" w14:textId="77777777" w:rsidTr="0042245F">
        <w:trPr>
          <w:trHeight w:val="705"/>
        </w:trPr>
        <w:tc>
          <w:tcPr>
            <w:tcW w:w="1243" w:type="dxa"/>
            <w:gridSpan w:val="2"/>
            <w:vMerge w:val="restart"/>
          </w:tcPr>
          <w:p w14:paraId="68A2073B" w14:textId="77777777" w:rsidR="00C90F78" w:rsidRDefault="00C90F78" w:rsidP="0042245F">
            <w:pPr>
              <w:pStyle w:val="TableParagraph"/>
              <w:jc w:val="left"/>
              <w:rPr>
                <w:rFonts w:ascii="Calibri"/>
                <w:b/>
                <w:sz w:val="26"/>
              </w:rPr>
            </w:pPr>
          </w:p>
          <w:p w14:paraId="2AFC4B2F" w14:textId="77777777" w:rsidR="00C90F78" w:rsidRDefault="00C90F78" w:rsidP="0042245F">
            <w:pPr>
              <w:pStyle w:val="TableParagraph"/>
              <w:jc w:val="left"/>
              <w:rPr>
                <w:rFonts w:ascii="Calibri"/>
                <w:b/>
                <w:sz w:val="26"/>
              </w:rPr>
            </w:pPr>
          </w:p>
          <w:p w14:paraId="6A352C30" w14:textId="77777777" w:rsidR="00C90F78" w:rsidRDefault="00C90F78" w:rsidP="0042245F">
            <w:pPr>
              <w:pStyle w:val="TableParagraph"/>
              <w:jc w:val="left"/>
              <w:rPr>
                <w:rFonts w:ascii="Calibri"/>
                <w:b/>
                <w:sz w:val="21"/>
              </w:rPr>
            </w:pPr>
          </w:p>
          <w:p w14:paraId="14ED29D2" w14:textId="77777777" w:rsidR="00C90F78" w:rsidRDefault="00C90F78" w:rsidP="0042245F">
            <w:pPr>
              <w:pStyle w:val="TableParagraph"/>
              <w:spacing w:line="237" w:lineRule="auto"/>
              <w:ind w:left="110" w:right="86" w:firstLine="170"/>
              <w:jc w:val="left"/>
              <w:rPr>
                <w:sz w:val="24"/>
              </w:rPr>
            </w:pPr>
            <w:r>
              <w:rPr>
                <w:sz w:val="24"/>
              </w:rPr>
              <w:t>Course</w:t>
            </w:r>
            <w:r>
              <w:rPr>
                <w:spacing w:val="1"/>
                <w:sz w:val="24"/>
              </w:rPr>
              <w:t xml:space="preserve"> </w:t>
            </w:r>
            <w:r>
              <w:rPr>
                <w:spacing w:val="-1"/>
                <w:sz w:val="24"/>
              </w:rPr>
              <w:t>Objectives</w:t>
            </w:r>
          </w:p>
        </w:tc>
        <w:tc>
          <w:tcPr>
            <w:tcW w:w="6195" w:type="dxa"/>
            <w:gridSpan w:val="3"/>
            <w:vMerge w:val="restart"/>
            <w:vAlign w:val="center"/>
          </w:tcPr>
          <w:p w14:paraId="4D237562" w14:textId="5508391A" w:rsidR="00C90F78" w:rsidRPr="00CE557D" w:rsidRDefault="00C90F78" w:rsidP="00CE557D">
            <w:pPr>
              <w:pBdr>
                <w:bottom w:val="single" w:sz="12" w:space="1" w:color="auto"/>
              </w:pBdr>
              <w:adjustRightInd w:val="0"/>
              <w:jc w:val="both"/>
              <w:rPr>
                <w:rFonts w:ascii="Arial Narrow" w:hAnsi="Arial Narrow"/>
              </w:rPr>
            </w:pPr>
            <w:r w:rsidRPr="00C879C0">
              <w:rPr>
                <w:rFonts w:ascii="Arial Narrow" w:hAnsi="Arial Narrow"/>
                <w:sz w:val="24"/>
                <w:szCs w:val="24"/>
              </w:rPr>
              <w:t>The objective of this course is to make students to learn principles of Structural Design,</w:t>
            </w:r>
            <w:r>
              <w:rPr>
                <w:rFonts w:ascii="Arial Narrow" w:hAnsi="Arial Narrow"/>
                <w:sz w:val="24"/>
                <w:szCs w:val="24"/>
              </w:rPr>
              <w:t xml:space="preserve"> </w:t>
            </w:r>
            <w:r w:rsidRPr="00C879C0">
              <w:rPr>
                <w:rFonts w:ascii="Arial Narrow" w:hAnsi="Arial Narrow"/>
                <w:sz w:val="24"/>
                <w:szCs w:val="24"/>
              </w:rPr>
              <w:t xml:space="preserve">design and detailing of special types of RCC structures and ductile detailing structures as per IS </w:t>
            </w:r>
            <w:proofErr w:type="spellStart"/>
            <w:r w:rsidRPr="00C879C0">
              <w:rPr>
                <w:rFonts w:ascii="Arial Narrow" w:hAnsi="Arial Narrow"/>
                <w:sz w:val="24"/>
                <w:szCs w:val="24"/>
              </w:rPr>
              <w:t>codal</w:t>
            </w:r>
            <w:proofErr w:type="spellEnd"/>
            <w:r w:rsidRPr="00C879C0">
              <w:rPr>
                <w:rFonts w:ascii="Arial Narrow" w:hAnsi="Arial Narrow"/>
                <w:sz w:val="24"/>
                <w:szCs w:val="24"/>
              </w:rPr>
              <w:t xml:space="preserve"> provision</w:t>
            </w:r>
            <w:r>
              <w:rPr>
                <w:rFonts w:ascii="Arial Narrow" w:hAnsi="Arial Narrow"/>
              </w:rPr>
              <w:t xml:space="preserve">. </w:t>
            </w:r>
          </w:p>
        </w:tc>
        <w:tc>
          <w:tcPr>
            <w:tcW w:w="1190" w:type="dxa"/>
            <w:gridSpan w:val="2"/>
            <w:vMerge w:val="restart"/>
          </w:tcPr>
          <w:p w14:paraId="645B14C7" w14:textId="77777777" w:rsidR="00C90F78" w:rsidRDefault="00C90F78" w:rsidP="0042245F">
            <w:pPr>
              <w:pStyle w:val="TableParagraph"/>
              <w:jc w:val="left"/>
              <w:rPr>
                <w:rFonts w:ascii="Calibri"/>
                <w:b/>
                <w:sz w:val="26"/>
              </w:rPr>
            </w:pPr>
          </w:p>
          <w:p w14:paraId="153910E1" w14:textId="77777777" w:rsidR="00C90F78" w:rsidRDefault="00C90F78" w:rsidP="0042245F">
            <w:pPr>
              <w:pStyle w:val="TableParagraph"/>
              <w:jc w:val="left"/>
              <w:rPr>
                <w:rFonts w:ascii="Calibri"/>
                <w:b/>
                <w:sz w:val="26"/>
              </w:rPr>
            </w:pPr>
          </w:p>
          <w:p w14:paraId="49494182" w14:textId="77777777" w:rsidR="00C90F78" w:rsidRDefault="00C90F78" w:rsidP="0042245F">
            <w:pPr>
              <w:pStyle w:val="TableParagraph"/>
              <w:jc w:val="left"/>
              <w:rPr>
                <w:rFonts w:ascii="Calibri"/>
                <w:b/>
                <w:sz w:val="26"/>
              </w:rPr>
            </w:pPr>
          </w:p>
          <w:p w14:paraId="75941F23" w14:textId="3AD33AE3" w:rsidR="00C90F78" w:rsidRDefault="00355A5C" w:rsidP="0042245F">
            <w:pPr>
              <w:pStyle w:val="TableParagraph"/>
              <w:spacing w:line="237" w:lineRule="auto"/>
              <w:ind w:left="109" w:right="77" w:firstLine="146"/>
              <w:jc w:val="left"/>
              <w:rPr>
                <w:sz w:val="24"/>
              </w:rPr>
            </w:pPr>
            <w:r>
              <w:rPr>
                <w:sz w:val="24"/>
              </w:rPr>
              <w:t>C</w:t>
            </w:r>
            <w:r w:rsidR="00C90F78">
              <w:rPr>
                <w:sz w:val="24"/>
              </w:rPr>
              <w:t>ourse</w:t>
            </w:r>
            <w:r w:rsidR="00C90F78">
              <w:rPr>
                <w:spacing w:val="1"/>
                <w:sz w:val="24"/>
              </w:rPr>
              <w:t xml:space="preserve"> </w:t>
            </w:r>
            <w:r w:rsidR="00C90F78">
              <w:rPr>
                <w:sz w:val="24"/>
              </w:rPr>
              <w:t>Outcomes</w:t>
            </w:r>
          </w:p>
        </w:tc>
        <w:tc>
          <w:tcPr>
            <w:tcW w:w="718" w:type="dxa"/>
            <w:vAlign w:val="center"/>
          </w:tcPr>
          <w:p w14:paraId="4E7B6D76" w14:textId="77777777" w:rsidR="00C90F78" w:rsidRDefault="00C90F78" w:rsidP="0042245F">
            <w:pPr>
              <w:pStyle w:val="TableParagraph"/>
              <w:spacing w:before="1"/>
              <w:ind w:left="115" w:right="99"/>
              <w:rPr>
                <w:sz w:val="24"/>
              </w:rPr>
            </w:pPr>
            <w:r>
              <w:rPr>
                <w:sz w:val="24"/>
              </w:rPr>
              <w:t>CO1</w:t>
            </w:r>
          </w:p>
        </w:tc>
        <w:tc>
          <w:tcPr>
            <w:tcW w:w="5856" w:type="dxa"/>
            <w:gridSpan w:val="8"/>
            <w:vAlign w:val="center"/>
          </w:tcPr>
          <w:p w14:paraId="70232959" w14:textId="1A6F36B4" w:rsidR="00C90F78" w:rsidRPr="0096193B" w:rsidRDefault="00C90F78" w:rsidP="0042245F">
            <w:pPr>
              <w:widowControl/>
              <w:shd w:val="clear" w:color="auto" w:fill="FFFFFF"/>
              <w:autoSpaceDE/>
              <w:autoSpaceDN/>
              <w:spacing w:before="100" w:beforeAutospacing="1" w:after="100" w:afterAutospacing="1"/>
              <w:rPr>
                <w:rFonts w:ascii="Georgia" w:hAnsi="Georgia"/>
                <w:color w:val="000000"/>
                <w:szCs w:val="27"/>
                <w:lang w:val="en-IN" w:eastAsia="en-IN"/>
              </w:rPr>
            </w:pPr>
            <w:r>
              <w:rPr>
                <w:rFonts w:ascii="Arial Narrow" w:hAnsi="Arial Narrow"/>
              </w:rPr>
              <w:t>Understand the principles of structural design</w:t>
            </w:r>
          </w:p>
        </w:tc>
      </w:tr>
      <w:tr w:rsidR="00C90F78" w:rsidRPr="009B6B22" w14:paraId="23F7B269" w14:textId="77777777" w:rsidTr="0042245F">
        <w:trPr>
          <w:trHeight w:val="842"/>
        </w:trPr>
        <w:tc>
          <w:tcPr>
            <w:tcW w:w="1243" w:type="dxa"/>
            <w:gridSpan w:val="2"/>
            <w:vMerge/>
            <w:tcBorders>
              <w:top w:val="nil"/>
            </w:tcBorders>
          </w:tcPr>
          <w:p w14:paraId="7065D5D5" w14:textId="77777777" w:rsidR="00C90F78" w:rsidRDefault="00C90F78" w:rsidP="0042245F">
            <w:pPr>
              <w:rPr>
                <w:sz w:val="2"/>
                <w:szCs w:val="2"/>
              </w:rPr>
            </w:pPr>
          </w:p>
        </w:tc>
        <w:tc>
          <w:tcPr>
            <w:tcW w:w="6195" w:type="dxa"/>
            <w:gridSpan w:val="3"/>
            <w:vMerge/>
            <w:vAlign w:val="center"/>
          </w:tcPr>
          <w:p w14:paraId="0DC940D2" w14:textId="77777777" w:rsidR="00C90F78" w:rsidRDefault="00C90F78" w:rsidP="0042245F">
            <w:pPr>
              <w:pStyle w:val="TableParagraph"/>
              <w:spacing w:before="1"/>
              <w:ind w:left="108" w:right="349"/>
              <w:jc w:val="left"/>
              <w:rPr>
                <w:sz w:val="2"/>
                <w:szCs w:val="2"/>
              </w:rPr>
            </w:pPr>
          </w:p>
        </w:tc>
        <w:tc>
          <w:tcPr>
            <w:tcW w:w="1190" w:type="dxa"/>
            <w:gridSpan w:val="2"/>
            <w:vMerge/>
            <w:tcBorders>
              <w:top w:val="nil"/>
            </w:tcBorders>
          </w:tcPr>
          <w:p w14:paraId="7CC8761A" w14:textId="77777777" w:rsidR="00C90F78" w:rsidRDefault="00C90F78" w:rsidP="0042245F">
            <w:pPr>
              <w:rPr>
                <w:sz w:val="2"/>
                <w:szCs w:val="2"/>
              </w:rPr>
            </w:pPr>
          </w:p>
        </w:tc>
        <w:tc>
          <w:tcPr>
            <w:tcW w:w="718" w:type="dxa"/>
            <w:vAlign w:val="center"/>
          </w:tcPr>
          <w:p w14:paraId="3167BE07" w14:textId="77777777" w:rsidR="00C90F78" w:rsidRDefault="00C90F78" w:rsidP="0042245F">
            <w:pPr>
              <w:pStyle w:val="TableParagraph"/>
              <w:ind w:left="115" w:right="99"/>
              <w:rPr>
                <w:sz w:val="24"/>
              </w:rPr>
            </w:pPr>
            <w:r>
              <w:rPr>
                <w:sz w:val="24"/>
              </w:rPr>
              <w:t>CO2</w:t>
            </w:r>
          </w:p>
        </w:tc>
        <w:tc>
          <w:tcPr>
            <w:tcW w:w="5856" w:type="dxa"/>
            <w:gridSpan w:val="8"/>
            <w:vAlign w:val="center"/>
          </w:tcPr>
          <w:p w14:paraId="73F1F2AC" w14:textId="0263176B" w:rsidR="00C90F78" w:rsidRPr="0096193B" w:rsidRDefault="00C90F78" w:rsidP="0042245F">
            <w:pPr>
              <w:widowControl/>
              <w:shd w:val="clear" w:color="auto" w:fill="FFFFFF"/>
              <w:autoSpaceDE/>
              <w:autoSpaceDN/>
              <w:spacing w:before="100" w:beforeAutospacing="1" w:after="100" w:afterAutospacing="1"/>
              <w:rPr>
                <w:rFonts w:ascii="Georgia" w:hAnsi="Georgia"/>
                <w:color w:val="000000"/>
                <w:szCs w:val="27"/>
                <w:lang w:val="en-IN" w:eastAsia="en-IN"/>
              </w:rPr>
            </w:pPr>
            <w:r>
              <w:rPr>
                <w:rFonts w:ascii="Arial Narrow" w:hAnsi="Arial Narrow"/>
              </w:rPr>
              <w:t>Understand the principles of detailing and develop analytical skills</w:t>
            </w:r>
          </w:p>
        </w:tc>
      </w:tr>
      <w:tr w:rsidR="00C90F78" w14:paraId="08DF8CFD" w14:textId="77777777" w:rsidTr="0042245F">
        <w:trPr>
          <w:trHeight w:val="429"/>
        </w:trPr>
        <w:tc>
          <w:tcPr>
            <w:tcW w:w="1243" w:type="dxa"/>
            <w:gridSpan w:val="2"/>
            <w:vMerge/>
            <w:tcBorders>
              <w:top w:val="nil"/>
            </w:tcBorders>
          </w:tcPr>
          <w:p w14:paraId="70843EA2" w14:textId="77777777" w:rsidR="00C90F78" w:rsidRDefault="00C90F78" w:rsidP="0042245F">
            <w:pPr>
              <w:rPr>
                <w:sz w:val="2"/>
                <w:szCs w:val="2"/>
              </w:rPr>
            </w:pPr>
          </w:p>
        </w:tc>
        <w:tc>
          <w:tcPr>
            <w:tcW w:w="6195" w:type="dxa"/>
            <w:gridSpan w:val="3"/>
            <w:vMerge/>
            <w:vAlign w:val="center"/>
          </w:tcPr>
          <w:p w14:paraId="1C63BA8D" w14:textId="77777777" w:rsidR="00C90F78" w:rsidRDefault="00C90F78" w:rsidP="0042245F">
            <w:pPr>
              <w:pStyle w:val="TableParagraph"/>
              <w:spacing w:before="1"/>
              <w:ind w:left="108" w:right="349"/>
              <w:jc w:val="left"/>
              <w:rPr>
                <w:sz w:val="2"/>
                <w:szCs w:val="2"/>
              </w:rPr>
            </w:pPr>
          </w:p>
        </w:tc>
        <w:tc>
          <w:tcPr>
            <w:tcW w:w="1190" w:type="dxa"/>
            <w:gridSpan w:val="2"/>
            <w:vMerge/>
            <w:tcBorders>
              <w:top w:val="nil"/>
            </w:tcBorders>
          </w:tcPr>
          <w:p w14:paraId="38F863B4" w14:textId="77777777" w:rsidR="00C90F78" w:rsidRDefault="00C90F78" w:rsidP="0042245F">
            <w:pPr>
              <w:rPr>
                <w:sz w:val="2"/>
                <w:szCs w:val="2"/>
              </w:rPr>
            </w:pPr>
          </w:p>
        </w:tc>
        <w:tc>
          <w:tcPr>
            <w:tcW w:w="718" w:type="dxa"/>
            <w:vAlign w:val="center"/>
          </w:tcPr>
          <w:p w14:paraId="2C15B7E0" w14:textId="77777777" w:rsidR="00C90F78" w:rsidRDefault="00C90F78" w:rsidP="0042245F">
            <w:pPr>
              <w:pStyle w:val="TableParagraph"/>
              <w:ind w:left="115" w:right="99"/>
              <w:rPr>
                <w:sz w:val="24"/>
              </w:rPr>
            </w:pPr>
            <w:r>
              <w:rPr>
                <w:sz w:val="24"/>
              </w:rPr>
              <w:t>CO3</w:t>
            </w:r>
          </w:p>
        </w:tc>
        <w:tc>
          <w:tcPr>
            <w:tcW w:w="5856" w:type="dxa"/>
            <w:gridSpan w:val="8"/>
          </w:tcPr>
          <w:p w14:paraId="583BCACA" w14:textId="2E86206A" w:rsidR="00C90F78" w:rsidRPr="0096193B" w:rsidRDefault="00C90F78" w:rsidP="0042245F">
            <w:pPr>
              <w:widowControl/>
              <w:shd w:val="clear" w:color="auto" w:fill="FFFFFF"/>
              <w:autoSpaceDE/>
              <w:autoSpaceDN/>
              <w:spacing w:before="100" w:beforeAutospacing="1" w:after="100" w:afterAutospacing="1"/>
              <w:rPr>
                <w:rFonts w:ascii="Georgia" w:hAnsi="Georgia"/>
                <w:color w:val="000000"/>
                <w:szCs w:val="27"/>
                <w:lang w:val="en-IN" w:eastAsia="en-IN"/>
              </w:rPr>
            </w:pPr>
            <w:r>
              <w:rPr>
                <w:rFonts w:ascii="Arial Narrow" w:hAnsi="Arial Narrow"/>
              </w:rPr>
              <w:t>Able to design special types of the reinforced concrete structures silo, bunker, flat slab, water tank, folded plate and different types of foundation.</w:t>
            </w:r>
          </w:p>
        </w:tc>
      </w:tr>
      <w:tr w:rsidR="00C90F78" w14:paraId="6D0ED988" w14:textId="77777777" w:rsidTr="0042245F">
        <w:trPr>
          <w:trHeight w:val="340"/>
        </w:trPr>
        <w:tc>
          <w:tcPr>
            <w:tcW w:w="15202" w:type="dxa"/>
            <w:gridSpan w:val="16"/>
          </w:tcPr>
          <w:p w14:paraId="55BDCA83" w14:textId="77777777" w:rsidR="00C90F78" w:rsidRDefault="00C90F78" w:rsidP="0042245F">
            <w:pPr>
              <w:pStyle w:val="TableParagraph"/>
              <w:spacing w:before="31"/>
              <w:ind w:left="6742" w:right="6731"/>
              <w:rPr>
                <w:sz w:val="24"/>
              </w:rPr>
            </w:pPr>
            <w:r>
              <w:rPr>
                <w:sz w:val="24"/>
              </w:rPr>
              <w:t>SYLLABUS</w:t>
            </w:r>
          </w:p>
        </w:tc>
      </w:tr>
      <w:tr w:rsidR="00C90F78" w14:paraId="67008E98" w14:textId="77777777" w:rsidTr="0042245F">
        <w:trPr>
          <w:trHeight w:val="340"/>
        </w:trPr>
        <w:tc>
          <w:tcPr>
            <w:tcW w:w="571" w:type="dxa"/>
          </w:tcPr>
          <w:p w14:paraId="6DBC1D5B" w14:textId="77777777" w:rsidR="00C90F78" w:rsidRDefault="00C90F78" w:rsidP="0042245F">
            <w:pPr>
              <w:pStyle w:val="TableParagraph"/>
              <w:spacing w:before="32"/>
              <w:ind w:left="87" w:right="80"/>
              <w:rPr>
                <w:sz w:val="24"/>
              </w:rPr>
            </w:pPr>
            <w:r>
              <w:rPr>
                <w:sz w:val="24"/>
              </w:rPr>
              <w:t>No.</w:t>
            </w:r>
          </w:p>
        </w:tc>
        <w:tc>
          <w:tcPr>
            <w:tcW w:w="11282" w:type="dxa"/>
            <w:gridSpan w:val="10"/>
          </w:tcPr>
          <w:p w14:paraId="64BF1BED" w14:textId="77777777" w:rsidR="00C90F78" w:rsidRDefault="00C90F78" w:rsidP="0042245F">
            <w:pPr>
              <w:pStyle w:val="TableParagraph"/>
              <w:spacing w:before="32"/>
              <w:ind w:left="5239" w:right="5232"/>
              <w:rPr>
                <w:sz w:val="24"/>
              </w:rPr>
            </w:pPr>
            <w:r>
              <w:rPr>
                <w:sz w:val="24"/>
              </w:rPr>
              <w:t>Content</w:t>
            </w:r>
          </w:p>
        </w:tc>
        <w:tc>
          <w:tcPr>
            <w:tcW w:w="1524" w:type="dxa"/>
            <w:gridSpan w:val="3"/>
          </w:tcPr>
          <w:p w14:paraId="129F3448" w14:textId="77777777" w:rsidR="00C90F78" w:rsidRDefault="00C90F78" w:rsidP="0042245F">
            <w:pPr>
              <w:pStyle w:val="TableParagraph"/>
              <w:spacing w:before="32"/>
              <w:ind w:left="468"/>
              <w:jc w:val="left"/>
              <w:rPr>
                <w:sz w:val="24"/>
              </w:rPr>
            </w:pPr>
            <w:r>
              <w:rPr>
                <w:sz w:val="24"/>
              </w:rPr>
              <w:t>Hours</w:t>
            </w:r>
          </w:p>
        </w:tc>
        <w:tc>
          <w:tcPr>
            <w:tcW w:w="1825" w:type="dxa"/>
            <w:gridSpan w:val="2"/>
          </w:tcPr>
          <w:p w14:paraId="00A57831" w14:textId="77777777" w:rsidR="00C90F78" w:rsidRDefault="00C90F78" w:rsidP="0042245F">
            <w:pPr>
              <w:pStyle w:val="TableParagraph"/>
              <w:spacing w:before="32"/>
              <w:ind w:left="459" w:right="452"/>
              <w:rPr>
                <w:sz w:val="24"/>
              </w:rPr>
            </w:pPr>
            <w:r>
              <w:rPr>
                <w:sz w:val="24"/>
              </w:rPr>
              <w:t>COs</w:t>
            </w:r>
          </w:p>
        </w:tc>
      </w:tr>
      <w:tr w:rsidR="00C90F78" w:rsidRPr="000B1DAE" w14:paraId="1C7BEE74" w14:textId="77777777" w:rsidTr="0042245F">
        <w:trPr>
          <w:trHeight w:val="443"/>
        </w:trPr>
        <w:tc>
          <w:tcPr>
            <w:tcW w:w="571" w:type="dxa"/>
            <w:vAlign w:val="center"/>
          </w:tcPr>
          <w:p w14:paraId="1B6B502A" w14:textId="77777777" w:rsidR="00C90F78" w:rsidRPr="00711574" w:rsidRDefault="00C90F78" w:rsidP="0042245F">
            <w:pPr>
              <w:pStyle w:val="TableParagraph"/>
              <w:spacing w:before="204"/>
              <w:ind w:left="8"/>
            </w:pPr>
            <w:r>
              <w:rPr>
                <w:sz w:val="24"/>
              </w:rPr>
              <w:t>I</w:t>
            </w:r>
          </w:p>
        </w:tc>
        <w:tc>
          <w:tcPr>
            <w:tcW w:w="11282" w:type="dxa"/>
            <w:gridSpan w:val="10"/>
            <w:vAlign w:val="center"/>
          </w:tcPr>
          <w:p w14:paraId="0F00F7FF" w14:textId="77777777" w:rsidR="00C90F78" w:rsidRDefault="00C90F78" w:rsidP="0042245F">
            <w:pPr>
              <w:adjustRightInd w:val="0"/>
              <w:jc w:val="both"/>
              <w:rPr>
                <w:rFonts w:ascii="Arial Narrow" w:hAnsi="Arial Narrow" w:cs="TTE1F335D0t00"/>
                <w:b/>
              </w:rPr>
            </w:pPr>
            <w:r>
              <w:rPr>
                <w:rFonts w:ascii="Arial Narrow" w:hAnsi="Arial Narrow" w:cs="TTE1F335D0t00"/>
                <w:b/>
              </w:rPr>
              <w:t>Basic load calculation and design concept</w:t>
            </w:r>
          </w:p>
          <w:p w14:paraId="7EEF0C42" w14:textId="1E77E6E2" w:rsidR="00C90F78" w:rsidRPr="00CE557D" w:rsidRDefault="00C90F78" w:rsidP="00CE557D">
            <w:pPr>
              <w:adjustRightInd w:val="0"/>
              <w:jc w:val="both"/>
              <w:rPr>
                <w:rFonts w:ascii="Arial Narrow" w:hAnsi="Arial Narrow" w:cs="TTE1F335D0t00"/>
              </w:rPr>
            </w:pPr>
            <w:r>
              <w:rPr>
                <w:rFonts w:ascii="Arial Narrow" w:hAnsi="Arial Narrow" w:cs="TTE1F335D0t00"/>
              </w:rPr>
              <w:t xml:space="preserve">Dead load, live load, wind and seismic load calculation for different types of structures according to IS code. Basic design philosophy of RCC structures (working stress and limit state method of design). </w:t>
            </w:r>
          </w:p>
        </w:tc>
        <w:tc>
          <w:tcPr>
            <w:tcW w:w="1524" w:type="dxa"/>
            <w:gridSpan w:val="3"/>
          </w:tcPr>
          <w:p w14:paraId="33B6383D" w14:textId="75138BE4" w:rsidR="00C90F78" w:rsidRPr="000B1DAE" w:rsidRDefault="008A3D28" w:rsidP="0042245F">
            <w:pPr>
              <w:pStyle w:val="TableParagraph"/>
              <w:spacing w:before="204"/>
              <w:ind w:left="620" w:right="614"/>
              <w:jc w:val="left"/>
              <w:rPr>
                <w:rFonts w:asciiTheme="minorHAnsi" w:hAnsiTheme="minorHAnsi"/>
                <w:b/>
                <w:sz w:val="24"/>
              </w:rPr>
            </w:pPr>
            <w:r>
              <w:rPr>
                <w:rFonts w:asciiTheme="minorHAnsi" w:hAnsiTheme="minorHAnsi"/>
                <w:b/>
                <w:sz w:val="24"/>
              </w:rPr>
              <w:t>08</w:t>
            </w:r>
          </w:p>
        </w:tc>
        <w:tc>
          <w:tcPr>
            <w:tcW w:w="1825" w:type="dxa"/>
            <w:gridSpan w:val="2"/>
            <w:vAlign w:val="center"/>
          </w:tcPr>
          <w:p w14:paraId="7098442A" w14:textId="4A826A5A" w:rsidR="00C90F78" w:rsidRPr="000B1DAE" w:rsidRDefault="00C90F78" w:rsidP="0042245F">
            <w:pPr>
              <w:pStyle w:val="TableParagraph"/>
              <w:spacing w:before="1" w:line="237" w:lineRule="auto"/>
              <w:ind w:left="454" w:right="427"/>
              <w:rPr>
                <w:rFonts w:asciiTheme="minorHAnsi" w:hAnsiTheme="minorHAnsi"/>
                <w:b/>
                <w:sz w:val="24"/>
              </w:rPr>
            </w:pPr>
            <w:r>
              <w:rPr>
                <w:sz w:val="24"/>
              </w:rPr>
              <w:t>CO1</w:t>
            </w:r>
          </w:p>
        </w:tc>
      </w:tr>
      <w:tr w:rsidR="00C90F78" w:rsidRPr="000B1DAE" w14:paraId="3148C97C" w14:textId="77777777" w:rsidTr="0042245F">
        <w:trPr>
          <w:trHeight w:val="440"/>
        </w:trPr>
        <w:tc>
          <w:tcPr>
            <w:tcW w:w="571" w:type="dxa"/>
            <w:vAlign w:val="center"/>
          </w:tcPr>
          <w:p w14:paraId="5977A0E5" w14:textId="77777777" w:rsidR="00C90F78" w:rsidRPr="00711574" w:rsidRDefault="00C90F78" w:rsidP="0042245F">
            <w:pPr>
              <w:pStyle w:val="TableParagraph"/>
              <w:spacing w:before="204"/>
              <w:ind w:left="87" w:right="77"/>
            </w:pPr>
            <w:r>
              <w:rPr>
                <w:sz w:val="24"/>
              </w:rPr>
              <w:t>II</w:t>
            </w:r>
          </w:p>
        </w:tc>
        <w:tc>
          <w:tcPr>
            <w:tcW w:w="11282" w:type="dxa"/>
            <w:gridSpan w:val="10"/>
          </w:tcPr>
          <w:p w14:paraId="1D6C6DE4" w14:textId="77777777" w:rsidR="00C90F78" w:rsidRDefault="00C90F78" w:rsidP="0042245F">
            <w:pPr>
              <w:pStyle w:val="Default"/>
            </w:pPr>
          </w:p>
          <w:p w14:paraId="63C08A09" w14:textId="77777777" w:rsidR="00C90F78" w:rsidRDefault="00C90F78" w:rsidP="0042245F">
            <w:pPr>
              <w:adjustRightInd w:val="0"/>
              <w:jc w:val="both"/>
              <w:rPr>
                <w:rFonts w:ascii="Arial Narrow" w:hAnsi="Arial Narrow" w:cs="TTE1F335D0t00"/>
                <w:b/>
              </w:rPr>
            </w:pPr>
            <w:r>
              <w:rPr>
                <w:rFonts w:ascii="Arial Narrow" w:hAnsi="Arial Narrow" w:cs="TTE1F335D0t00"/>
                <w:b/>
              </w:rPr>
              <w:t>Design of Flat slabs</w:t>
            </w:r>
          </w:p>
          <w:p w14:paraId="5D645957" w14:textId="71205B71" w:rsidR="00C90F78" w:rsidRPr="00CE557D" w:rsidRDefault="00C90F78" w:rsidP="00CE557D">
            <w:pPr>
              <w:adjustRightInd w:val="0"/>
              <w:jc w:val="both"/>
              <w:rPr>
                <w:rFonts w:ascii="Arial Narrow" w:hAnsi="Arial Narrow" w:cs="TTE1F335D0t00"/>
              </w:rPr>
            </w:pPr>
            <w:r>
              <w:rPr>
                <w:rFonts w:ascii="Arial Narrow" w:hAnsi="Arial Narrow" w:cs="TTE1F335D0t00"/>
              </w:rPr>
              <w:t>Flat slabs: Direct design method – Distribution of moments in column strips and middle strip-moment and shear transfer from slabs to columns – Shear in Flat slabs-Check for one way and two way shears-Introduction to Equivalent frame method. Limitations of Direct design method, Distribution of moments in column strips and middle strip and detailing.</w:t>
            </w:r>
          </w:p>
        </w:tc>
        <w:tc>
          <w:tcPr>
            <w:tcW w:w="1524" w:type="dxa"/>
            <w:gridSpan w:val="3"/>
          </w:tcPr>
          <w:p w14:paraId="6DC44AE0" w14:textId="08FA388F" w:rsidR="00C90F78" w:rsidRPr="000B1DAE" w:rsidRDefault="008A3D28" w:rsidP="0042245F">
            <w:pPr>
              <w:pStyle w:val="TableParagraph"/>
              <w:spacing w:before="204"/>
              <w:ind w:left="620" w:right="614"/>
              <w:jc w:val="left"/>
              <w:rPr>
                <w:rFonts w:asciiTheme="minorHAnsi" w:hAnsiTheme="minorHAnsi"/>
                <w:b/>
                <w:sz w:val="24"/>
              </w:rPr>
            </w:pPr>
            <w:r>
              <w:rPr>
                <w:rFonts w:asciiTheme="minorHAnsi" w:hAnsiTheme="minorHAnsi"/>
                <w:b/>
                <w:sz w:val="24"/>
              </w:rPr>
              <w:t>08</w:t>
            </w:r>
          </w:p>
        </w:tc>
        <w:tc>
          <w:tcPr>
            <w:tcW w:w="1825" w:type="dxa"/>
            <w:gridSpan w:val="2"/>
            <w:vAlign w:val="center"/>
          </w:tcPr>
          <w:p w14:paraId="1E795F46" w14:textId="3D233A2A" w:rsidR="00C90F78" w:rsidRPr="000B1DAE" w:rsidRDefault="00C90F78" w:rsidP="0042245F">
            <w:pPr>
              <w:pStyle w:val="TableParagraph"/>
              <w:ind w:left="454" w:right="444"/>
              <w:rPr>
                <w:rFonts w:asciiTheme="minorHAnsi" w:hAnsiTheme="minorHAnsi"/>
                <w:b/>
                <w:sz w:val="24"/>
              </w:rPr>
            </w:pPr>
            <w:r>
              <w:rPr>
                <w:sz w:val="24"/>
              </w:rPr>
              <w:t>CO2</w:t>
            </w:r>
          </w:p>
        </w:tc>
      </w:tr>
      <w:tr w:rsidR="00C90F78" w:rsidRPr="000B1DAE" w14:paraId="048427EB" w14:textId="77777777" w:rsidTr="0042245F">
        <w:trPr>
          <w:trHeight w:val="535"/>
        </w:trPr>
        <w:tc>
          <w:tcPr>
            <w:tcW w:w="571" w:type="dxa"/>
            <w:vAlign w:val="center"/>
          </w:tcPr>
          <w:p w14:paraId="506677B5" w14:textId="77777777" w:rsidR="00C90F78" w:rsidRPr="00711574" w:rsidRDefault="00C90F78" w:rsidP="0042245F">
            <w:pPr>
              <w:pStyle w:val="TableParagraph"/>
              <w:spacing w:before="203"/>
              <w:ind w:left="87" w:right="79"/>
            </w:pPr>
            <w:r>
              <w:rPr>
                <w:sz w:val="24"/>
              </w:rPr>
              <w:t>III</w:t>
            </w:r>
          </w:p>
        </w:tc>
        <w:tc>
          <w:tcPr>
            <w:tcW w:w="11282" w:type="dxa"/>
            <w:gridSpan w:val="10"/>
          </w:tcPr>
          <w:p w14:paraId="11EA6F93" w14:textId="77777777" w:rsidR="00C90F78" w:rsidRDefault="00C90F78" w:rsidP="0042245F">
            <w:pPr>
              <w:pStyle w:val="Default"/>
            </w:pPr>
          </w:p>
          <w:p w14:paraId="69C70F26" w14:textId="77777777" w:rsidR="00C90F78" w:rsidRDefault="00C90F78" w:rsidP="0042245F">
            <w:pPr>
              <w:adjustRightInd w:val="0"/>
              <w:jc w:val="both"/>
              <w:rPr>
                <w:rFonts w:ascii="Arial Narrow" w:hAnsi="Arial Narrow" w:cs="TTE1F335D0t00"/>
                <w:b/>
              </w:rPr>
            </w:pPr>
            <w:r>
              <w:rPr>
                <w:rFonts w:ascii="Arial Narrow" w:hAnsi="Arial Narrow" w:cs="TTE1F335D0t00"/>
                <w:b/>
              </w:rPr>
              <w:t xml:space="preserve">Design of special RCC structures </w:t>
            </w:r>
          </w:p>
          <w:p w14:paraId="149D2037" w14:textId="77777777" w:rsidR="00C90F78" w:rsidRDefault="00C90F78" w:rsidP="0042245F">
            <w:pPr>
              <w:adjustRightInd w:val="0"/>
              <w:jc w:val="both"/>
              <w:rPr>
                <w:rFonts w:ascii="Arial Narrow" w:hAnsi="Arial Narrow" w:cs="TTE1F335D0t00"/>
              </w:rPr>
            </w:pPr>
            <w:r>
              <w:rPr>
                <w:rFonts w:ascii="Arial Narrow" w:hAnsi="Arial Narrow" w:cs="TTE1F335D0t00"/>
              </w:rPr>
              <w:t>Design and detailing of reinforced concrete storage bins of granular and powdery materials like silo and bunker.</w:t>
            </w:r>
          </w:p>
          <w:p w14:paraId="6AE997AC" w14:textId="77777777" w:rsidR="00C90F78" w:rsidRDefault="00C90F78" w:rsidP="0042245F">
            <w:pPr>
              <w:adjustRightInd w:val="0"/>
              <w:jc w:val="both"/>
              <w:rPr>
                <w:rFonts w:ascii="Arial Narrow" w:hAnsi="Arial Narrow" w:cs="TTE1F335D0t00"/>
              </w:rPr>
            </w:pPr>
            <w:r>
              <w:rPr>
                <w:rFonts w:ascii="Arial Narrow" w:hAnsi="Arial Narrow" w:cs="TTE1F335D0t00"/>
              </w:rPr>
              <w:t>Design and detailing of underground and overhead water tank and their supporting structures.</w:t>
            </w:r>
          </w:p>
          <w:p w14:paraId="060B368C" w14:textId="0160FEB5" w:rsidR="00C90F78" w:rsidRPr="00CE557D" w:rsidRDefault="00C90F78" w:rsidP="00CE557D">
            <w:pPr>
              <w:adjustRightInd w:val="0"/>
              <w:jc w:val="both"/>
              <w:rPr>
                <w:rFonts w:ascii="Arial Narrow" w:hAnsi="Arial Narrow" w:cs="TTE1F335D0t00"/>
              </w:rPr>
            </w:pPr>
            <w:r>
              <w:rPr>
                <w:rFonts w:ascii="Arial Narrow" w:hAnsi="Arial Narrow" w:cs="TTE1F335D0t00"/>
              </w:rPr>
              <w:t>Design and detailing of folded plates and corbels.</w:t>
            </w:r>
          </w:p>
        </w:tc>
        <w:tc>
          <w:tcPr>
            <w:tcW w:w="1524" w:type="dxa"/>
            <w:gridSpan w:val="3"/>
          </w:tcPr>
          <w:p w14:paraId="77383986" w14:textId="16C14193" w:rsidR="00C90F78" w:rsidRPr="000B1DAE" w:rsidRDefault="008A3D28" w:rsidP="0042245F">
            <w:pPr>
              <w:pStyle w:val="TableParagraph"/>
              <w:spacing w:before="203"/>
              <w:ind w:left="620" w:right="614"/>
              <w:jc w:val="left"/>
              <w:rPr>
                <w:rFonts w:asciiTheme="minorHAnsi" w:hAnsiTheme="minorHAnsi"/>
                <w:b/>
                <w:sz w:val="24"/>
              </w:rPr>
            </w:pPr>
            <w:r>
              <w:rPr>
                <w:rFonts w:asciiTheme="minorHAnsi" w:hAnsiTheme="minorHAnsi"/>
                <w:b/>
                <w:sz w:val="24"/>
              </w:rPr>
              <w:t>08</w:t>
            </w:r>
          </w:p>
        </w:tc>
        <w:tc>
          <w:tcPr>
            <w:tcW w:w="1825" w:type="dxa"/>
            <w:gridSpan w:val="2"/>
            <w:vAlign w:val="center"/>
          </w:tcPr>
          <w:p w14:paraId="4303D160" w14:textId="0EFDE2C7" w:rsidR="00C90F78" w:rsidRPr="000B1DAE" w:rsidRDefault="00C90F78" w:rsidP="0042245F">
            <w:pPr>
              <w:pStyle w:val="TableParagraph"/>
              <w:spacing w:before="203"/>
              <w:rPr>
                <w:rFonts w:asciiTheme="minorHAnsi" w:hAnsiTheme="minorHAnsi"/>
                <w:b/>
                <w:sz w:val="24"/>
              </w:rPr>
            </w:pPr>
            <w:r>
              <w:rPr>
                <w:sz w:val="24"/>
              </w:rPr>
              <w:t>CO3</w:t>
            </w:r>
          </w:p>
        </w:tc>
      </w:tr>
      <w:tr w:rsidR="00C90F78" w:rsidRPr="000B1DAE" w14:paraId="2224B1AC" w14:textId="77777777" w:rsidTr="0042245F">
        <w:trPr>
          <w:trHeight w:val="406"/>
        </w:trPr>
        <w:tc>
          <w:tcPr>
            <w:tcW w:w="571" w:type="dxa"/>
            <w:vAlign w:val="center"/>
          </w:tcPr>
          <w:p w14:paraId="5CFC2641" w14:textId="77777777" w:rsidR="00C90F78" w:rsidRPr="00711574" w:rsidRDefault="00C90F78" w:rsidP="0042245F">
            <w:pPr>
              <w:pStyle w:val="TableParagraph"/>
              <w:spacing w:before="205"/>
              <w:ind w:right="79"/>
            </w:pPr>
            <w:r>
              <w:rPr>
                <w:sz w:val="24"/>
              </w:rPr>
              <w:t>IV</w:t>
            </w:r>
          </w:p>
        </w:tc>
        <w:tc>
          <w:tcPr>
            <w:tcW w:w="11282" w:type="dxa"/>
            <w:gridSpan w:val="10"/>
          </w:tcPr>
          <w:p w14:paraId="6D638BC2" w14:textId="77777777" w:rsidR="00C90F78" w:rsidRDefault="00C90F78" w:rsidP="0042245F">
            <w:pPr>
              <w:pStyle w:val="Default"/>
            </w:pPr>
          </w:p>
          <w:p w14:paraId="1EF570DD" w14:textId="77777777" w:rsidR="00C90F78" w:rsidRDefault="00C90F78" w:rsidP="0042245F">
            <w:pPr>
              <w:adjustRightInd w:val="0"/>
              <w:jc w:val="both"/>
              <w:rPr>
                <w:rFonts w:ascii="Arial Narrow" w:hAnsi="Arial Narrow" w:cs="TTE1F335D0t00"/>
                <w:b/>
              </w:rPr>
            </w:pPr>
            <w:r>
              <w:t xml:space="preserve"> </w:t>
            </w:r>
            <w:r>
              <w:rPr>
                <w:rFonts w:ascii="Arial Narrow" w:hAnsi="Arial Narrow" w:cs="TTE1F335D0t00"/>
                <w:b/>
              </w:rPr>
              <w:t>Pre-stressed concrete</w:t>
            </w:r>
          </w:p>
          <w:p w14:paraId="50547B2E" w14:textId="01181497" w:rsidR="00C90F78" w:rsidRPr="00CE557D" w:rsidRDefault="00C90F78" w:rsidP="00CE557D">
            <w:pPr>
              <w:adjustRightInd w:val="0"/>
              <w:jc w:val="both"/>
              <w:rPr>
                <w:rFonts w:ascii="Arial Narrow" w:hAnsi="Arial Narrow" w:cs="TTE1F335D0t00"/>
              </w:rPr>
            </w:pPr>
            <w:r>
              <w:rPr>
                <w:rFonts w:ascii="Arial Narrow" w:hAnsi="Arial Narrow" w:cs="TTE1F335D0t00"/>
              </w:rPr>
              <w:t>Introduction, Pre-stressed systems, Pre-tensioned and post tensioned members, Analysis, Losses in Pre-stressed concrete, Pressure line, Load balancing concept, Factors influencing deflection, Analysis and design of statically determinate pre-stressed concrete structure for flexure and shear, Statically indeterminate beams.</w:t>
            </w:r>
          </w:p>
        </w:tc>
        <w:tc>
          <w:tcPr>
            <w:tcW w:w="1524" w:type="dxa"/>
            <w:gridSpan w:val="3"/>
          </w:tcPr>
          <w:p w14:paraId="54067F4F" w14:textId="458806E6" w:rsidR="00C90F78" w:rsidRPr="000B1DAE" w:rsidRDefault="008A3D28" w:rsidP="0042245F">
            <w:pPr>
              <w:pStyle w:val="TableParagraph"/>
              <w:spacing w:before="205"/>
              <w:ind w:left="620" w:right="614"/>
              <w:jc w:val="left"/>
              <w:rPr>
                <w:rFonts w:asciiTheme="minorHAnsi" w:hAnsiTheme="minorHAnsi"/>
                <w:b/>
                <w:sz w:val="24"/>
              </w:rPr>
            </w:pPr>
            <w:r>
              <w:rPr>
                <w:rFonts w:asciiTheme="minorHAnsi" w:hAnsiTheme="minorHAnsi"/>
                <w:b/>
                <w:sz w:val="24"/>
              </w:rPr>
              <w:t>06</w:t>
            </w:r>
          </w:p>
        </w:tc>
        <w:tc>
          <w:tcPr>
            <w:tcW w:w="1825" w:type="dxa"/>
            <w:gridSpan w:val="2"/>
            <w:vAlign w:val="center"/>
          </w:tcPr>
          <w:p w14:paraId="184ECD3F" w14:textId="2DA62D38" w:rsidR="00C90F78" w:rsidRPr="000B1DAE" w:rsidRDefault="00C90F78" w:rsidP="0042245F">
            <w:pPr>
              <w:pStyle w:val="TableParagraph"/>
              <w:ind w:left="454" w:right="427"/>
              <w:rPr>
                <w:rFonts w:asciiTheme="minorHAnsi" w:hAnsiTheme="minorHAnsi"/>
                <w:b/>
                <w:sz w:val="24"/>
              </w:rPr>
            </w:pPr>
            <w:r>
              <w:rPr>
                <w:sz w:val="24"/>
              </w:rPr>
              <w:t>CO1</w:t>
            </w:r>
          </w:p>
        </w:tc>
      </w:tr>
      <w:tr w:rsidR="00C90F78" w:rsidRPr="000B1DAE" w14:paraId="1348C3C0" w14:textId="77777777" w:rsidTr="0042245F">
        <w:trPr>
          <w:trHeight w:val="284"/>
        </w:trPr>
        <w:tc>
          <w:tcPr>
            <w:tcW w:w="571" w:type="dxa"/>
            <w:vAlign w:val="center"/>
          </w:tcPr>
          <w:p w14:paraId="74C0C768" w14:textId="77777777" w:rsidR="00C90F78" w:rsidRPr="00711574" w:rsidRDefault="00C90F78" w:rsidP="0042245F">
            <w:pPr>
              <w:pStyle w:val="TableParagraph"/>
            </w:pPr>
            <w:r w:rsidRPr="00905B18">
              <w:rPr>
                <w:rFonts w:ascii="Calibri"/>
                <w:sz w:val="26"/>
              </w:rPr>
              <w:t>V</w:t>
            </w:r>
          </w:p>
        </w:tc>
        <w:tc>
          <w:tcPr>
            <w:tcW w:w="11282" w:type="dxa"/>
            <w:gridSpan w:val="10"/>
          </w:tcPr>
          <w:p w14:paraId="379DF970" w14:textId="77777777" w:rsidR="00C90F78" w:rsidRDefault="00C90F78" w:rsidP="0042245F">
            <w:pPr>
              <w:pStyle w:val="Default"/>
            </w:pPr>
          </w:p>
          <w:p w14:paraId="4277217E" w14:textId="77777777" w:rsidR="00C90F78" w:rsidRDefault="00C90F78" w:rsidP="0042245F">
            <w:pPr>
              <w:adjustRightInd w:val="0"/>
              <w:jc w:val="both"/>
              <w:rPr>
                <w:rFonts w:ascii="Arial Narrow" w:hAnsi="Arial Narrow" w:cs="TTE1F335D0t00"/>
                <w:b/>
              </w:rPr>
            </w:pPr>
            <w:r>
              <w:rPr>
                <w:rFonts w:ascii="Arial Narrow" w:hAnsi="Arial Narrow" w:cs="TTE1F335D0t00"/>
                <w:b/>
              </w:rPr>
              <w:t>Ductile Detailing</w:t>
            </w:r>
          </w:p>
          <w:p w14:paraId="22AEDC44" w14:textId="4158517A" w:rsidR="00C90F78" w:rsidRPr="00CE557D" w:rsidRDefault="00C90F78" w:rsidP="00CE557D">
            <w:pPr>
              <w:adjustRightInd w:val="0"/>
              <w:jc w:val="both"/>
              <w:rPr>
                <w:rFonts w:ascii="Arial Narrow" w:hAnsi="Arial Narrow" w:cs="TTE1F335D0t00"/>
              </w:rPr>
            </w:pPr>
            <w:r>
              <w:rPr>
                <w:rFonts w:ascii="Arial Narrow" w:hAnsi="Arial Narrow" w:cs="TTE1F335D0t00"/>
              </w:rPr>
              <w:t>Concept of Ductility – Detailing for ductility – Design of beams, columns for ductility - Design of cast-in-situ joints in frames</w:t>
            </w:r>
          </w:p>
        </w:tc>
        <w:tc>
          <w:tcPr>
            <w:tcW w:w="1524" w:type="dxa"/>
            <w:gridSpan w:val="3"/>
          </w:tcPr>
          <w:p w14:paraId="2944DD5E" w14:textId="718A5AC7" w:rsidR="00C90F78" w:rsidRPr="000B1DAE" w:rsidRDefault="008A3D28" w:rsidP="0042245F">
            <w:pPr>
              <w:pStyle w:val="TableParagraph"/>
              <w:spacing w:before="205"/>
              <w:ind w:left="620" w:right="614"/>
              <w:jc w:val="left"/>
              <w:rPr>
                <w:rFonts w:asciiTheme="minorHAnsi" w:hAnsiTheme="minorHAnsi"/>
                <w:b/>
                <w:sz w:val="24"/>
              </w:rPr>
            </w:pPr>
            <w:r>
              <w:rPr>
                <w:rFonts w:asciiTheme="minorHAnsi" w:hAnsiTheme="minorHAnsi"/>
                <w:b/>
                <w:sz w:val="24"/>
              </w:rPr>
              <w:t>06</w:t>
            </w:r>
          </w:p>
        </w:tc>
        <w:tc>
          <w:tcPr>
            <w:tcW w:w="1825" w:type="dxa"/>
            <w:gridSpan w:val="2"/>
            <w:vAlign w:val="center"/>
          </w:tcPr>
          <w:p w14:paraId="51ED2F9F" w14:textId="33445127" w:rsidR="00C90F78" w:rsidRPr="000B1DAE" w:rsidRDefault="00C90F78" w:rsidP="0042245F">
            <w:pPr>
              <w:pStyle w:val="TableParagraph"/>
              <w:ind w:left="454" w:right="427"/>
              <w:rPr>
                <w:rFonts w:asciiTheme="minorHAnsi" w:hAnsiTheme="minorHAnsi"/>
                <w:sz w:val="24"/>
              </w:rPr>
            </w:pPr>
            <w:r>
              <w:rPr>
                <w:sz w:val="24"/>
              </w:rPr>
              <w:t>CO2</w:t>
            </w:r>
          </w:p>
        </w:tc>
      </w:tr>
      <w:tr w:rsidR="00C90F78" w14:paraId="581BE033" w14:textId="77777777" w:rsidTr="0042245F">
        <w:trPr>
          <w:trHeight w:val="340"/>
        </w:trPr>
        <w:tc>
          <w:tcPr>
            <w:tcW w:w="11853" w:type="dxa"/>
            <w:gridSpan w:val="11"/>
          </w:tcPr>
          <w:p w14:paraId="13424BE0" w14:textId="77777777" w:rsidR="00C90F78" w:rsidRDefault="00C90F78" w:rsidP="0042245F">
            <w:pPr>
              <w:pStyle w:val="TableParagraph"/>
              <w:spacing w:before="33"/>
              <w:ind w:left="5332" w:right="5320"/>
              <w:jc w:val="left"/>
              <w:rPr>
                <w:sz w:val="24"/>
              </w:rPr>
            </w:pPr>
            <w:r>
              <w:rPr>
                <w:sz w:val="24"/>
              </w:rPr>
              <w:t>Total Hours</w:t>
            </w:r>
          </w:p>
        </w:tc>
        <w:tc>
          <w:tcPr>
            <w:tcW w:w="1524" w:type="dxa"/>
            <w:gridSpan w:val="3"/>
          </w:tcPr>
          <w:p w14:paraId="716590F6" w14:textId="4CC25182" w:rsidR="00C90F78" w:rsidRDefault="008A3D28" w:rsidP="0042245F">
            <w:pPr>
              <w:pStyle w:val="TableParagraph"/>
              <w:spacing w:before="33"/>
              <w:ind w:left="620" w:right="614"/>
              <w:jc w:val="left"/>
              <w:rPr>
                <w:b/>
                <w:sz w:val="24"/>
              </w:rPr>
            </w:pPr>
            <w:r>
              <w:rPr>
                <w:b/>
                <w:sz w:val="24"/>
              </w:rPr>
              <w:t>36</w:t>
            </w:r>
          </w:p>
        </w:tc>
        <w:tc>
          <w:tcPr>
            <w:tcW w:w="1825" w:type="dxa"/>
            <w:gridSpan w:val="2"/>
          </w:tcPr>
          <w:p w14:paraId="6077343D" w14:textId="77777777" w:rsidR="00C90F78" w:rsidRDefault="00C90F78" w:rsidP="0042245F">
            <w:pPr>
              <w:pStyle w:val="TableParagraph"/>
              <w:jc w:val="left"/>
              <w:rPr>
                <w:sz w:val="24"/>
              </w:rPr>
            </w:pPr>
          </w:p>
        </w:tc>
      </w:tr>
      <w:tr w:rsidR="00C90F78" w14:paraId="60F9117F" w14:textId="77777777" w:rsidTr="0042245F">
        <w:trPr>
          <w:trHeight w:val="340"/>
        </w:trPr>
        <w:tc>
          <w:tcPr>
            <w:tcW w:w="15202" w:type="dxa"/>
            <w:gridSpan w:val="16"/>
          </w:tcPr>
          <w:p w14:paraId="4074EEC7" w14:textId="77777777" w:rsidR="00C90F78" w:rsidRDefault="00C90F78" w:rsidP="0042245F">
            <w:pPr>
              <w:pStyle w:val="TableParagraph"/>
              <w:spacing w:before="31"/>
              <w:ind w:left="107"/>
              <w:jc w:val="left"/>
              <w:rPr>
                <w:b/>
                <w:sz w:val="24"/>
              </w:rPr>
            </w:pPr>
            <w:r>
              <w:rPr>
                <w:b/>
                <w:sz w:val="24"/>
              </w:rPr>
              <w:t>Essential</w:t>
            </w:r>
            <w:r>
              <w:rPr>
                <w:b/>
                <w:spacing w:val="-4"/>
                <w:sz w:val="24"/>
              </w:rPr>
              <w:t xml:space="preserve"> </w:t>
            </w:r>
            <w:r>
              <w:rPr>
                <w:b/>
                <w:sz w:val="24"/>
              </w:rPr>
              <w:t>Readings</w:t>
            </w:r>
          </w:p>
        </w:tc>
      </w:tr>
      <w:tr w:rsidR="00C90F78" w:rsidRPr="00711574" w14:paraId="67F19FD7" w14:textId="77777777" w:rsidTr="0042245F">
        <w:trPr>
          <w:trHeight w:val="340"/>
        </w:trPr>
        <w:tc>
          <w:tcPr>
            <w:tcW w:w="15202" w:type="dxa"/>
            <w:gridSpan w:val="16"/>
            <w:vAlign w:val="center"/>
          </w:tcPr>
          <w:p w14:paraId="4E2120BC" w14:textId="275AFB0E" w:rsidR="00C90F78" w:rsidRPr="000A34A4" w:rsidRDefault="00C90F78" w:rsidP="0042245F">
            <w:pPr>
              <w:widowControl/>
              <w:autoSpaceDE/>
              <w:autoSpaceDN/>
              <w:adjustRightInd w:val="0"/>
              <w:spacing w:after="200" w:line="276" w:lineRule="auto"/>
              <w:ind w:left="270"/>
              <w:contextualSpacing/>
              <w:rPr>
                <w:rFonts w:ascii="Arial Narrow" w:hAnsi="Arial Narrow" w:cs="Arial"/>
                <w:bCs/>
                <w:color w:val="000000"/>
              </w:rPr>
            </w:pPr>
            <w:r>
              <w:t xml:space="preserve"> </w:t>
            </w:r>
            <w:r w:rsidR="00CE557D">
              <w:t xml:space="preserve">1. </w:t>
            </w:r>
            <w:proofErr w:type="spellStart"/>
            <w:r>
              <w:rPr>
                <w:rFonts w:ascii="Arial Narrow" w:hAnsi="Arial Narrow"/>
              </w:rPr>
              <w:t>Raju</w:t>
            </w:r>
            <w:proofErr w:type="spellEnd"/>
            <w:r>
              <w:rPr>
                <w:rFonts w:ascii="Arial Narrow" w:hAnsi="Arial Narrow"/>
              </w:rPr>
              <w:t xml:space="preserve"> N.K,</w:t>
            </w:r>
            <w:r>
              <w:rPr>
                <w:rFonts w:ascii="Arial Narrow" w:hAnsi="Arial Narrow" w:cs="TTE1F5B3D0t00"/>
                <w:i/>
              </w:rPr>
              <w:t xml:space="preserve"> “Advanced Reinforced Concrete </w:t>
            </w:r>
            <w:proofErr w:type="spellStart"/>
            <w:r>
              <w:rPr>
                <w:rFonts w:ascii="Arial Narrow" w:hAnsi="Arial Narrow" w:cs="TTE1F5B3D0t00"/>
                <w:i/>
              </w:rPr>
              <w:t>Design”</w:t>
            </w:r>
            <w:proofErr w:type="gramStart"/>
            <w:r>
              <w:rPr>
                <w:rFonts w:ascii="Arial Narrow" w:hAnsi="Arial Narrow" w:cs="TTE1F5B3D0t00"/>
                <w:i/>
              </w:rPr>
              <w:t>,</w:t>
            </w:r>
            <w:r>
              <w:rPr>
                <w:rFonts w:ascii="Arial Narrow" w:hAnsi="Arial Narrow" w:cs="TTE1F335D0t00"/>
              </w:rPr>
              <w:t>CBS</w:t>
            </w:r>
            <w:proofErr w:type="spellEnd"/>
            <w:proofErr w:type="gramEnd"/>
            <w:r>
              <w:rPr>
                <w:rFonts w:ascii="Arial Narrow" w:hAnsi="Arial Narrow" w:cs="TTE1F335D0t00"/>
              </w:rPr>
              <w:t>.</w:t>
            </w:r>
          </w:p>
        </w:tc>
      </w:tr>
      <w:tr w:rsidR="00C90F78" w:rsidRPr="00711574" w14:paraId="4E3A168A" w14:textId="77777777" w:rsidTr="0042245F">
        <w:trPr>
          <w:trHeight w:val="340"/>
        </w:trPr>
        <w:tc>
          <w:tcPr>
            <w:tcW w:w="15202" w:type="dxa"/>
            <w:gridSpan w:val="16"/>
            <w:vAlign w:val="center"/>
          </w:tcPr>
          <w:p w14:paraId="3B8DE940" w14:textId="78F6AB7B" w:rsidR="00C90F78" w:rsidRPr="000A34A4" w:rsidRDefault="00CE557D" w:rsidP="0042245F">
            <w:pPr>
              <w:widowControl/>
              <w:autoSpaceDE/>
              <w:autoSpaceDN/>
              <w:adjustRightInd w:val="0"/>
              <w:spacing w:after="200" w:line="276" w:lineRule="auto"/>
              <w:ind w:left="270"/>
              <w:contextualSpacing/>
              <w:rPr>
                <w:rFonts w:ascii="Arial Narrow" w:hAnsi="Arial Narrow" w:cs="Arial"/>
                <w:bCs/>
                <w:color w:val="000000"/>
              </w:rPr>
            </w:pPr>
            <w:r>
              <w:rPr>
                <w:rFonts w:ascii="Arial Narrow" w:hAnsi="Arial Narrow" w:cs="TTE1F5B3D0t00"/>
              </w:rPr>
              <w:t xml:space="preserve"> 2. </w:t>
            </w:r>
            <w:r w:rsidR="00C90F78">
              <w:rPr>
                <w:rFonts w:ascii="Arial Narrow" w:hAnsi="Arial Narrow" w:cs="TTE1F5B3D0t00"/>
              </w:rPr>
              <w:t>Varghese, P.C, “</w:t>
            </w:r>
            <w:r w:rsidR="00C90F78">
              <w:rPr>
                <w:rFonts w:ascii="Arial Narrow" w:hAnsi="Arial Narrow" w:cs="TTE1F5B3D0t00"/>
                <w:i/>
              </w:rPr>
              <w:t>Advanced Reinforced Concrete Design</w:t>
            </w:r>
            <w:r w:rsidR="00C90F78">
              <w:rPr>
                <w:rFonts w:ascii="Arial Narrow" w:hAnsi="Arial Narrow" w:cs="TTE1F5B3D0t00"/>
              </w:rPr>
              <w:t>”, Prentice Hall of India.</w:t>
            </w:r>
          </w:p>
        </w:tc>
      </w:tr>
      <w:tr w:rsidR="00C90F78" w14:paraId="278E5B47" w14:textId="77777777" w:rsidTr="0042245F">
        <w:trPr>
          <w:trHeight w:val="340"/>
        </w:trPr>
        <w:tc>
          <w:tcPr>
            <w:tcW w:w="15202" w:type="dxa"/>
            <w:gridSpan w:val="16"/>
          </w:tcPr>
          <w:p w14:paraId="257F8141" w14:textId="77777777" w:rsidR="00C90F78" w:rsidRDefault="00C90F78" w:rsidP="0042245F">
            <w:pPr>
              <w:pStyle w:val="TableParagraph"/>
              <w:spacing w:before="32"/>
              <w:ind w:left="107"/>
              <w:jc w:val="left"/>
              <w:rPr>
                <w:b/>
                <w:sz w:val="24"/>
              </w:rPr>
            </w:pPr>
            <w:r>
              <w:rPr>
                <w:b/>
                <w:sz w:val="24"/>
              </w:rPr>
              <w:t>Supplementary</w:t>
            </w:r>
            <w:r>
              <w:rPr>
                <w:b/>
                <w:spacing w:val="-5"/>
                <w:sz w:val="24"/>
              </w:rPr>
              <w:t xml:space="preserve"> </w:t>
            </w:r>
            <w:r>
              <w:rPr>
                <w:b/>
                <w:sz w:val="24"/>
              </w:rPr>
              <w:t>Readings</w:t>
            </w:r>
          </w:p>
        </w:tc>
      </w:tr>
      <w:tr w:rsidR="00C90F78" w:rsidRPr="00711574" w14:paraId="7AC8A4B0" w14:textId="77777777" w:rsidTr="0042245F">
        <w:trPr>
          <w:trHeight w:val="340"/>
        </w:trPr>
        <w:tc>
          <w:tcPr>
            <w:tcW w:w="15202" w:type="dxa"/>
            <w:gridSpan w:val="16"/>
            <w:vAlign w:val="center"/>
          </w:tcPr>
          <w:p w14:paraId="1B508345" w14:textId="508B460E" w:rsidR="00C90F78" w:rsidRPr="000A34A4" w:rsidRDefault="00CE557D" w:rsidP="00CE557D">
            <w:pPr>
              <w:widowControl/>
              <w:adjustRightInd w:val="0"/>
              <w:spacing w:line="276" w:lineRule="auto"/>
              <w:ind w:firstLine="321"/>
              <w:contextualSpacing/>
              <w:rPr>
                <w:rFonts w:ascii="Arial Narrow" w:hAnsi="Arial Narrow"/>
              </w:rPr>
            </w:pPr>
            <w:r>
              <w:t xml:space="preserve">1. </w:t>
            </w:r>
            <w:proofErr w:type="spellStart"/>
            <w:r w:rsidR="00C90F78">
              <w:rPr>
                <w:rFonts w:ascii="Arial Narrow" w:hAnsi="Arial Narrow" w:cs="TTE1F5B3D0t00"/>
              </w:rPr>
              <w:t>Unnikrishna</w:t>
            </w:r>
            <w:proofErr w:type="spellEnd"/>
            <w:r w:rsidR="00C90F78">
              <w:rPr>
                <w:rFonts w:ascii="Arial Narrow" w:hAnsi="Arial Narrow" w:cs="TTE1F5B3D0t00"/>
              </w:rPr>
              <w:t xml:space="preserve">, P. and </w:t>
            </w:r>
            <w:proofErr w:type="spellStart"/>
            <w:r w:rsidR="00C90F78">
              <w:rPr>
                <w:rFonts w:ascii="Arial Narrow" w:hAnsi="Arial Narrow" w:cs="TTE1F5B3D0t00"/>
              </w:rPr>
              <w:t>Devdas</w:t>
            </w:r>
            <w:proofErr w:type="spellEnd"/>
            <w:r w:rsidR="00C90F78">
              <w:rPr>
                <w:rFonts w:ascii="Arial Narrow" w:hAnsi="Arial Narrow" w:cs="TTE1F5B3D0t00"/>
              </w:rPr>
              <w:t>, M. “</w:t>
            </w:r>
            <w:r w:rsidR="00C90F78">
              <w:rPr>
                <w:rFonts w:ascii="Arial Narrow" w:hAnsi="Arial Narrow" w:cs="TTE1F5B3D0t00"/>
                <w:i/>
              </w:rPr>
              <w:t>Reinforced Concrete Design</w:t>
            </w:r>
            <w:r w:rsidR="00C90F78">
              <w:rPr>
                <w:rFonts w:ascii="Arial Narrow" w:hAnsi="Arial Narrow" w:cs="TTE1F5B3D0t00"/>
              </w:rPr>
              <w:t>”, McGraw Hill.</w:t>
            </w:r>
          </w:p>
        </w:tc>
      </w:tr>
      <w:tr w:rsidR="00C90F78" w:rsidRPr="00711574" w14:paraId="31E1616B" w14:textId="77777777" w:rsidTr="0042245F">
        <w:trPr>
          <w:trHeight w:val="340"/>
        </w:trPr>
        <w:tc>
          <w:tcPr>
            <w:tcW w:w="15202" w:type="dxa"/>
            <w:gridSpan w:val="16"/>
            <w:vAlign w:val="center"/>
          </w:tcPr>
          <w:p w14:paraId="7E62DDBC" w14:textId="3273ADE6" w:rsidR="00C90F78" w:rsidRPr="000A34A4" w:rsidRDefault="00CE557D" w:rsidP="00CE557D">
            <w:pPr>
              <w:widowControl/>
              <w:autoSpaceDE/>
              <w:autoSpaceDN/>
              <w:adjustRightInd w:val="0"/>
              <w:spacing w:after="200" w:line="276" w:lineRule="auto"/>
              <w:ind w:firstLine="321"/>
              <w:contextualSpacing/>
              <w:rPr>
                <w:rFonts w:ascii="Arial Narrow" w:hAnsi="Arial Narrow"/>
              </w:rPr>
            </w:pPr>
            <w:r>
              <w:rPr>
                <w:rFonts w:ascii="Arial Narrow" w:hAnsi="Arial Narrow" w:cs="TTE1F5B3D0t00"/>
              </w:rPr>
              <w:t xml:space="preserve">2. </w:t>
            </w:r>
            <w:proofErr w:type="spellStart"/>
            <w:r w:rsidR="00C90F78">
              <w:rPr>
                <w:rFonts w:ascii="Arial Narrow" w:hAnsi="Arial Narrow" w:cs="TTE1F5B3D0t00"/>
              </w:rPr>
              <w:t>H.J.”Shah</w:t>
            </w:r>
            <w:proofErr w:type="spellEnd"/>
            <w:r w:rsidR="00C90F78">
              <w:rPr>
                <w:rFonts w:ascii="Arial Narrow" w:hAnsi="Arial Narrow" w:cs="TTE1F5B3D0t00"/>
              </w:rPr>
              <w:t>, ‘</w:t>
            </w:r>
            <w:r w:rsidR="00C90F78">
              <w:rPr>
                <w:rFonts w:ascii="Arial Narrow" w:hAnsi="Arial Narrow" w:cs="TTE1F5B3D0t00"/>
                <w:i/>
              </w:rPr>
              <w:t xml:space="preserve">’Reinforced Concrete </w:t>
            </w:r>
            <w:proofErr w:type="spellStart"/>
            <w:r w:rsidR="00C90F78">
              <w:rPr>
                <w:rFonts w:ascii="Arial Narrow" w:hAnsi="Arial Narrow" w:cs="TTE1F5B3D0t00"/>
                <w:i/>
              </w:rPr>
              <w:t>Vol</w:t>
            </w:r>
            <w:proofErr w:type="spellEnd"/>
            <w:r w:rsidR="00C90F78">
              <w:rPr>
                <w:rFonts w:ascii="Arial Narrow" w:hAnsi="Arial Narrow" w:cs="TTE1F5B3D0t00"/>
                <w:i/>
              </w:rPr>
              <w:t xml:space="preserve"> 2</w:t>
            </w:r>
            <w:r w:rsidR="00C90F78">
              <w:rPr>
                <w:rFonts w:ascii="Arial Narrow" w:hAnsi="Arial Narrow" w:cs="TTE1F5B3D0t00"/>
              </w:rPr>
              <w:t xml:space="preserve">”, </w:t>
            </w:r>
            <w:proofErr w:type="spellStart"/>
            <w:r w:rsidR="00C90F78">
              <w:rPr>
                <w:rFonts w:ascii="Arial Narrow" w:hAnsi="Arial Narrow" w:cs="TTE1F5B3D0t00"/>
              </w:rPr>
              <w:t>Charotar</w:t>
            </w:r>
            <w:proofErr w:type="spellEnd"/>
            <w:r w:rsidR="00C90F78">
              <w:rPr>
                <w:rFonts w:ascii="Arial Narrow" w:hAnsi="Arial Narrow" w:cs="TTE1F5B3D0t00"/>
              </w:rPr>
              <w:t xml:space="preserve"> Publishing House </w:t>
            </w:r>
            <w:proofErr w:type="spellStart"/>
            <w:r w:rsidR="00C90F78">
              <w:rPr>
                <w:rFonts w:ascii="Arial Narrow" w:hAnsi="Arial Narrow" w:cs="TTE1F5B3D0t00"/>
              </w:rPr>
              <w:t>pvt.Ltd</w:t>
            </w:r>
            <w:proofErr w:type="spellEnd"/>
            <w:r w:rsidR="00C90F78">
              <w:rPr>
                <w:rFonts w:ascii="Arial Narrow" w:hAnsi="Arial Narrow" w:cs="TTE1F5B3D0t00"/>
              </w:rPr>
              <w:t>.</w:t>
            </w:r>
          </w:p>
        </w:tc>
      </w:tr>
    </w:tbl>
    <w:p w14:paraId="41C95E3C" w14:textId="2A39F339" w:rsidR="00FA127E" w:rsidRDefault="00FA127E">
      <w:bookmarkStart w:id="0" w:name="_GoBack"/>
      <w:bookmarkEnd w:id="0"/>
    </w:p>
    <w:sectPr w:rsidR="00FA127E"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557DE" w14:textId="77777777" w:rsidR="00347079" w:rsidRDefault="00347079" w:rsidP="00D42227">
      <w:r>
        <w:separator/>
      </w:r>
    </w:p>
  </w:endnote>
  <w:endnote w:type="continuationSeparator" w:id="0">
    <w:p w14:paraId="00F7958B" w14:textId="77777777" w:rsidR="00347079" w:rsidRDefault="00347079"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TE1F335D0t00">
    <w:panose1 w:val="00000000000000000000"/>
    <w:charset w:val="00"/>
    <w:family w:val="auto"/>
    <w:notTrueType/>
    <w:pitch w:val="default"/>
    <w:sig w:usb0="00000003" w:usb1="00000000" w:usb2="00000000" w:usb3="00000000" w:csb0="00000001" w:csb1="00000000"/>
  </w:font>
  <w:font w:name="TTE1F5B3D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9FBD0" w14:textId="77777777" w:rsidR="00B47ED7" w:rsidRDefault="00B47ED7"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B0F11" w14:textId="77777777" w:rsidR="00347079" w:rsidRDefault="00347079" w:rsidP="00D42227">
      <w:r>
        <w:separator/>
      </w:r>
    </w:p>
  </w:footnote>
  <w:footnote w:type="continuationSeparator" w:id="0">
    <w:p w14:paraId="6EF36982" w14:textId="77777777" w:rsidR="00347079" w:rsidRDefault="00347079"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CB"/>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nsid w:val="0480420A"/>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
    <w:nsid w:val="0B7B2BA0"/>
    <w:multiLevelType w:val="hybridMultilevel"/>
    <w:tmpl w:val="C3C0302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9D483B"/>
    <w:multiLevelType w:val="hybridMultilevel"/>
    <w:tmpl w:val="B35C6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327BB8"/>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B244D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B3280B"/>
    <w:multiLevelType w:val="hybridMultilevel"/>
    <w:tmpl w:val="CF360006"/>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15F62607"/>
    <w:multiLevelType w:val="hybridMultilevel"/>
    <w:tmpl w:val="14E2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7A0187A"/>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F41AF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FC4992"/>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904154"/>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nsid w:val="1ECC424A"/>
    <w:multiLevelType w:val="hybridMultilevel"/>
    <w:tmpl w:val="AADC4DBE"/>
    <w:lvl w:ilvl="0" w:tplc="E72878F4">
      <w:start w:val="1"/>
      <w:numFmt w:val="decimal"/>
      <w:lvlText w:val="%1."/>
      <w:lvlJc w:val="left"/>
      <w:pPr>
        <w:ind w:left="827" w:hanging="360"/>
      </w:pPr>
      <w:rPr>
        <w:rFonts w:ascii="Trebuchet MS" w:hAnsi="Trebuchet M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14">
    <w:nsid w:val="1F314BD2"/>
    <w:multiLevelType w:val="hybridMultilevel"/>
    <w:tmpl w:val="F1CCB51A"/>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5">
    <w:nsid w:val="1FBA5CD6"/>
    <w:multiLevelType w:val="hybridMultilevel"/>
    <w:tmpl w:val="8F366D10"/>
    <w:lvl w:ilvl="0" w:tplc="17384626">
      <w:start w:val="1"/>
      <w:numFmt w:val="decimal"/>
      <w:lvlText w:val="%1."/>
      <w:lvlJc w:val="left"/>
      <w:pPr>
        <w:ind w:left="738" w:hanging="360"/>
      </w:pPr>
      <w:rPr>
        <w:rFonts w:ascii="Arial Narrow" w:hAnsi="Arial Narrow" w:hint="default"/>
        <w:b w:val="0"/>
        <w:sz w:val="22"/>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6">
    <w:nsid w:val="26A37A5A"/>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BD7524"/>
    <w:multiLevelType w:val="hybridMultilevel"/>
    <w:tmpl w:val="CB9E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26347B"/>
    <w:multiLevelType w:val="hybridMultilevel"/>
    <w:tmpl w:val="FBAEC9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42B143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0570B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5B51D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C9A2127"/>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8D5487"/>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24">
    <w:nsid w:val="463777A8"/>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C073DB"/>
    <w:multiLevelType w:val="hybridMultilevel"/>
    <w:tmpl w:val="ED162008"/>
    <w:lvl w:ilvl="0" w:tplc="17384626">
      <w:start w:val="1"/>
      <w:numFmt w:val="decimal"/>
      <w:lvlText w:val="%1."/>
      <w:lvlJc w:val="left"/>
      <w:pPr>
        <w:ind w:left="1080" w:hanging="360"/>
      </w:pPr>
      <w:rPr>
        <w:rFonts w:ascii="Arial Narrow" w:hAnsi="Arial Narrow" w:hint="default"/>
        <w:b w:val="0"/>
        <w:sz w:val="22"/>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6">
    <w:nsid w:val="5EB91A1E"/>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7">
    <w:nsid w:val="606A0492"/>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9B5DD2"/>
    <w:multiLevelType w:val="hybridMultilevel"/>
    <w:tmpl w:val="F97CB6B4"/>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5D4941"/>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8E0F8D"/>
    <w:multiLevelType w:val="hybridMultilevel"/>
    <w:tmpl w:val="6ABE7F42"/>
    <w:lvl w:ilvl="0" w:tplc="17384626">
      <w:start w:val="1"/>
      <w:numFmt w:val="decimal"/>
      <w:lvlText w:val="%1."/>
      <w:lvlJc w:val="left"/>
      <w:pPr>
        <w:ind w:left="935" w:hanging="360"/>
      </w:pPr>
      <w:rPr>
        <w:rFonts w:ascii="Arial Narrow" w:hAnsi="Arial Narrow" w:hint="default"/>
        <w:b w:val="0"/>
        <w:sz w:val="22"/>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1">
    <w:nsid w:val="6EFD3B99"/>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32">
    <w:nsid w:val="7A1F50E5"/>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A664F2"/>
    <w:multiLevelType w:val="hybridMultilevel"/>
    <w:tmpl w:val="64A46068"/>
    <w:lvl w:ilvl="0" w:tplc="0470779E">
      <w:start w:val="3"/>
      <w:numFmt w:val="decimal"/>
      <w:lvlText w:val="%1."/>
      <w:lvlJc w:val="left"/>
      <w:pPr>
        <w:ind w:left="679" w:hanging="360"/>
      </w:pPr>
      <w:rPr>
        <w:rFonts w:hint="default"/>
        <w:sz w:val="22"/>
      </w:rPr>
    </w:lvl>
    <w:lvl w:ilvl="1" w:tplc="40090019" w:tentative="1">
      <w:start w:val="1"/>
      <w:numFmt w:val="lowerLetter"/>
      <w:lvlText w:val="%2."/>
      <w:lvlJc w:val="left"/>
      <w:pPr>
        <w:ind w:left="1399" w:hanging="360"/>
      </w:pPr>
    </w:lvl>
    <w:lvl w:ilvl="2" w:tplc="4009001B" w:tentative="1">
      <w:start w:val="1"/>
      <w:numFmt w:val="lowerRoman"/>
      <w:lvlText w:val="%3."/>
      <w:lvlJc w:val="right"/>
      <w:pPr>
        <w:ind w:left="2119" w:hanging="180"/>
      </w:pPr>
    </w:lvl>
    <w:lvl w:ilvl="3" w:tplc="4009000F" w:tentative="1">
      <w:start w:val="1"/>
      <w:numFmt w:val="decimal"/>
      <w:lvlText w:val="%4."/>
      <w:lvlJc w:val="left"/>
      <w:pPr>
        <w:ind w:left="2839" w:hanging="360"/>
      </w:pPr>
    </w:lvl>
    <w:lvl w:ilvl="4" w:tplc="40090019" w:tentative="1">
      <w:start w:val="1"/>
      <w:numFmt w:val="lowerLetter"/>
      <w:lvlText w:val="%5."/>
      <w:lvlJc w:val="left"/>
      <w:pPr>
        <w:ind w:left="3559" w:hanging="360"/>
      </w:pPr>
    </w:lvl>
    <w:lvl w:ilvl="5" w:tplc="4009001B" w:tentative="1">
      <w:start w:val="1"/>
      <w:numFmt w:val="lowerRoman"/>
      <w:lvlText w:val="%6."/>
      <w:lvlJc w:val="right"/>
      <w:pPr>
        <w:ind w:left="4279" w:hanging="180"/>
      </w:pPr>
    </w:lvl>
    <w:lvl w:ilvl="6" w:tplc="4009000F" w:tentative="1">
      <w:start w:val="1"/>
      <w:numFmt w:val="decimal"/>
      <w:lvlText w:val="%7."/>
      <w:lvlJc w:val="left"/>
      <w:pPr>
        <w:ind w:left="4999" w:hanging="360"/>
      </w:pPr>
    </w:lvl>
    <w:lvl w:ilvl="7" w:tplc="40090019" w:tentative="1">
      <w:start w:val="1"/>
      <w:numFmt w:val="lowerLetter"/>
      <w:lvlText w:val="%8."/>
      <w:lvlJc w:val="left"/>
      <w:pPr>
        <w:ind w:left="5719" w:hanging="360"/>
      </w:pPr>
    </w:lvl>
    <w:lvl w:ilvl="8" w:tplc="4009001B" w:tentative="1">
      <w:start w:val="1"/>
      <w:numFmt w:val="lowerRoman"/>
      <w:lvlText w:val="%9."/>
      <w:lvlJc w:val="right"/>
      <w:pPr>
        <w:ind w:left="6439" w:hanging="180"/>
      </w:pPr>
    </w:lvl>
  </w:abstractNum>
  <w:abstractNum w:abstractNumId="34">
    <w:nsid w:val="7C8A0CB1"/>
    <w:multiLevelType w:val="hybridMultilevel"/>
    <w:tmpl w:val="325089C6"/>
    <w:lvl w:ilvl="0" w:tplc="322E9D76">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5">
    <w:nsid w:val="7E5858E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28"/>
  </w:num>
  <w:num w:numId="5">
    <w:abstractNumId w:val="30"/>
  </w:num>
  <w:num w:numId="6">
    <w:abstractNumId w:val="23"/>
  </w:num>
  <w:num w:numId="7">
    <w:abstractNumId w:val="2"/>
  </w:num>
  <w:num w:numId="8">
    <w:abstractNumId w:val="15"/>
  </w:num>
  <w:num w:numId="9">
    <w:abstractNumId w:val="24"/>
  </w:num>
  <w:num w:numId="10">
    <w:abstractNumId w:val="5"/>
  </w:num>
  <w:num w:numId="11">
    <w:abstractNumId w:val="4"/>
  </w:num>
  <w:num w:numId="12">
    <w:abstractNumId w:val="17"/>
  </w:num>
  <w:num w:numId="13">
    <w:abstractNumId w:val="9"/>
  </w:num>
  <w:num w:numId="14">
    <w:abstractNumId w:val="35"/>
  </w:num>
  <w:num w:numId="15">
    <w:abstractNumId w:val="22"/>
  </w:num>
  <w:num w:numId="16">
    <w:abstractNumId w:val="33"/>
  </w:num>
  <w:num w:numId="17">
    <w:abstractNumId w:val="16"/>
  </w:num>
  <w:num w:numId="18">
    <w:abstractNumId w:val="0"/>
  </w:num>
  <w:num w:numId="19">
    <w:abstractNumId w:val="26"/>
  </w:num>
  <w:num w:numId="20">
    <w:abstractNumId w:val="3"/>
  </w:num>
  <w:num w:numId="21">
    <w:abstractNumId w:val="34"/>
  </w:num>
  <w:num w:numId="22">
    <w:abstractNumId w:val="13"/>
  </w:num>
  <w:num w:numId="23">
    <w:abstractNumId w:val="31"/>
  </w:num>
  <w:num w:numId="24">
    <w:abstractNumId w:val="21"/>
  </w:num>
  <w:num w:numId="25">
    <w:abstractNumId w:val="20"/>
  </w:num>
  <w:num w:numId="26">
    <w:abstractNumId w:val="11"/>
  </w:num>
  <w:num w:numId="27">
    <w:abstractNumId w:val="29"/>
  </w:num>
  <w:num w:numId="28">
    <w:abstractNumId w:val="19"/>
  </w:num>
  <w:num w:numId="29">
    <w:abstractNumId w:val="32"/>
  </w:num>
  <w:num w:numId="30">
    <w:abstractNumId w:val="27"/>
  </w:num>
  <w:num w:numId="31">
    <w:abstractNumId w:val="10"/>
  </w:num>
  <w:num w:numId="32">
    <w:abstractNumId w:val="1"/>
  </w:num>
  <w:num w:numId="33">
    <w:abstractNumId w:val="12"/>
  </w:num>
  <w:num w:numId="34">
    <w:abstractNumId w:val="6"/>
  </w:num>
  <w:num w:numId="35">
    <w:abstractNumId w:val="1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14430"/>
    <w:rsid w:val="00054703"/>
    <w:rsid w:val="00055E2E"/>
    <w:rsid w:val="0006696A"/>
    <w:rsid w:val="000A34A4"/>
    <w:rsid w:val="000B1DAE"/>
    <w:rsid w:val="000B3E21"/>
    <w:rsid w:val="000C5024"/>
    <w:rsid w:val="000D068B"/>
    <w:rsid w:val="000E455F"/>
    <w:rsid w:val="001007AD"/>
    <w:rsid w:val="00101B5F"/>
    <w:rsid w:val="00103BF4"/>
    <w:rsid w:val="001210A8"/>
    <w:rsid w:val="0012320D"/>
    <w:rsid w:val="001259C0"/>
    <w:rsid w:val="001401CC"/>
    <w:rsid w:val="00163046"/>
    <w:rsid w:val="00165243"/>
    <w:rsid w:val="001A2E04"/>
    <w:rsid w:val="001A6AD3"/>
    <w:rsid w:val="001C36EE"/>
    <w:rsid w:val="001F0502"/>
    <w:rsid w:val="0023122F"/>
    <w:rsid w:val="00241768"/>
    <w:rsid w:val="00262F45"/>
    <w:rsid w:val="0027244E"/>
    <w:rsid w:val="0027253D"/>
    <w:rsid w:val="00275DF6"/>
    <w:rsid w:val="002934B0"/>
    <w:rsid w:val="00294F95"/>
    <w:rsid w:val="0029542C"/>
    <w:rsid w:val="002A6FE7"/>
    <w:rsid w:val="002B2BA9"/>
    <w:rsid w:val="002B5307"/>
    <w:rsid w:val="002C227B"/>
    <w:rsid w:val="002C2A8F"/>
    <w:rsid w:val="002D705A"/>
    <w:rsid w:val="002E419F"/>
    <w:rsid w:val="002F6979"/>
    <w:rsid w:val="00301BBF"/>
    <w:rsid w:val="00301C00"/>
    <w:rsid w:val="00310F33"/>
    <w:rsid w:val="00312B69"/>
    <w:rsid w:val="00317DC8"/>
    <w:rsid w:val="00345ED4"/>
    <w:rsid w:val="00347079"/>
    <w:rsid w:val="00355A5C"/>
    <w:rsid w:val="00355D17"/>
    <w:rsid w:val="003629D2"/>
    <w:rsid w:val="00365F16"/>
    <w:rsid w:val="00367E13"/>
    <w:rsid w:val="00385E35"/>
    <w:rsid w:val="0039055A"/>
    <w:rsid w:val="003B10EF"/>
    <w:rsid w:val="003C40D7"/>
    <w:rsid w:val="003F2088"/>
    <w:rsid w:val="004004F2"/>
    <w:rsid w:val="00405999"/>
    <w:rsid w:val="0042245F"/>
    <w:rsid w:val="00424358"/>
    <w:rsid w:val="0043052C"/>
    <w:rsid w:val="004463C2"/>
    <w:rsid w:val="00461719"/>
    <w:rsid w:val="0046782A"/>
    <w:rsid w:val="004752EB"/>
    <w:rsid w:val="004B12BF"/>
    <w:rsid w:val="004B5BA2"/>
    <w:rsid w:val="004D2556"/>
    <w:rsid w:val="004D460A"/>
    <w:rsid w:val="004E2D7E"/>
    <w:rsid w:val="004F2AD4"/>
    <w:rsid w:val="00502A55"/>
    <w:rsid w:val="00511A17"/>
    <w:rsid w:val="00517D8F"/>
    <w:rsid w:val="00554D78"/>
    <w:rsid w:val="00562551"/>
    <w:rsid w:val="00563884"/>
    <w:rsid w:val="005C219A"/>
    <w:rsid w:val="005D0218"/>
    <w:rsid w:val="005D1DEA"/>
    <w:rsid w:val="005E277A"/>
    <w:rsid w:val="005E6B86"/>
    <w:rsid w:val="00600FF5"/>
    <w:rsid w:val="0061115B"/>
    <w:rsid w:val="00615C2F"/>
    <w:rsid w:val="006366C0"/>
    <w:rsid w:val="00645EF8"/>
    <w:rsid w:val="00652C1D"/>
    <w:rsid w:val="006718A2"/>
    <w:rsid w:val="006752A0"/>
    <w:rsid w:val="006822C2"/>
    <w:rsid w:val="00691D1B"/>
    <w:rsid w:val="00694107"/>
    <w:rsid w:val="006A50D3"/>
    <w:rsid w:val="006E05DB"/>
    <w:rsid w:val="006E10EF"/>
    <w:rsid w:val="006E67D9"/>
    <w:rsid w:val="006F6B6C"/>
    <w:rsid w:val="00705BC8"/>
    <w:rsid w:val="00711574"/>
    <w:rsid w:val="007206AE"/>
    <w:rsid w:val="007242C3"/>
    <w:rsid w:val="00726782"/>
    <w:rsid w:val="00737E5A"/>
    <w:rsid w:val="00744E53"/>
    <w:rsid w:val="00773BE2"/>
    <w:rsid w:val="0077787C"/>
    <w:rsid w:val="00784C92"/>
    <w:rsid w:val="00790692"/>
    <w:rsid w:val="007F3918"/>
    <w:rsid w:val="00816C63"/>
    <w:rsid w:val="008172A1"/>
    <w:rsid w:val="008203A1"/>
    <w:rsid w:val="00825EB0"/>
    <w:rsid w:val="0082612B"/>
    <w:rsid w:val="00841157"/>
    <w:rsid w:val="00846E9B"/>
    <w:rsid w:val="00854D20"/>
    <w:rsid w:val="00854DAA"/>
    <w:rsid w:val="00865724"/>
    <w:rsid w:val="00885DD9"/>
    <w:rsid w:val="008877B7"/>
    <w:rsid w:val="008A0062"/>
    <w:rsid w:val="008A3D28"/>
    <w:rsid w:val="008C5F9F"/>
    <w:rsid w:val="008D48F3"/>
    <w:rsid w:val="008D50F6"/>
    <w:rsid w:val="008D5649"/>
    <w:rsid w:val="008E319C"/>
    <w:rsid w:val="008F0CE7"/>
    <w:rsid w:val="009051C5"/>
    <w:rsid w:val="00925DDC"/>
    <w:rsid w:val="00936C6B"/>
    <w:rsid w:val="009476E2"/>
    <w:rsid w:val="0096193B"/>
    <w:rsid w:val="00995B57"/>
    <w:rsid w:val="009B5BCD"/>
    <w:rsid w:val="009B6784"/>
    <w:rsid w:val="009B6B22"/>
    <w:rsid w:val="009C5834"/>
    <w:rsid w:val="00A071A5"/>
    <w:rsid w:val="00A24CE6"/>
    <w:rsid w:val="00A62D72"/>
    <w:rsid w:val="00A65A46"/>
    <w:rsid w:val="00AB7CF8"/>
    <w:rsid w:val="00AC49E9"/>
    <w:rsid w:val="00AD1AEA"/>
    <w:rsid w:val="00AD6021"/>
    <w:rsid w:val="00AE2804"/>
    <w:rsid w:val="00B06314"/>
    <w:rsid w:val="00B06895"/>
    <w:rsid w:val="00B156AF"/>
    <w:rsid w:val="00B34097"/>
    <w:rsid w:val="00B3469C"/>
    <w:rsid w:val="00B43D87"/>
    <w:rsid w:val="00B47ED7"/>
    <w:rsid w:val="00B52F93"/>
    <w:rsid w:val="00BA71E8"/>
    <w:rsid w:val="00BC4D1C"/>
    <w:rsid w:val="00C1047A"/>
    <w:rsid w:val="00C1404D"/>
    <w:rsid w:val="00C217DA"/>
    <w:rsid w:val="00C31DC5"/>
    <w:rsid w:val="00C402EF"/>
    <w:rsid w:val="00C6577F"/>
    <w:rsid w:val="00C670AE"/>
    <w:rsid w:val="00C90F78"/>
    <w:rsid w:val="00C915E3"/>
    <w:rsid w:val="00C93308"/>
    <w:rsid w:val="00CE2437"/>
    <w:rsid w:val="00CE557D"/>
    <w:rsid w:val="00CF3264"/>
    <w:rsid w:val="00D1149F"/>
    <w:rsid w:val="00D42227"/>
    <w:rsid w:val="00D470A2"/>
    <w:rsid w:val="00D639D9"/>
    <w:rsid w:val="00D6418B"/>
    <w:rsid w:val="00D865E5"/>
    <w:rsid w:val="00DA5B91"/>
    <w:rsid w:val="00DA648E"/>
    <w:rsid w:val="00DD129C"/>
    <w:rsid w:val="00DE21AC"/>
    <w:rsid w:val="00DE4969"/>
    <w:rsid w:val="00E17D4C"/>
    <w:rsid w:val="00E36667"/>
    <w:rsid w:val="00E4119A"/>
    <w:rsid w:val="00E51374"/>
    <w:rsid w:val="00E64251"/>
    <w:rsid w:val="00E77EDC"/>
    <w:rsid w:val="00E876AB"/>
    <w:rsid w:val="00E9040A"/>
    <w:rsid w:val="00EA3DAD"/>
    <w:rsid w:val="00EC4AB6"/>
    <w:rsid w:val="00EE5F7C"/>
    <w:rsid w:val="00EF303E"/>
    <w:rsid w:val="00EF3BC2"/>
    <w:rsid w:val="00EF6C14"/>
    <w:rsid w:val="00F02E80"/>
    <w:rsid w:val="00F03B2A"/>
    <w:rsid w:val="00F10AFF"/>
    <w:rsid w:val="00F11EB0"/>
    <w:rsid w:val="00F42A1D"/>
    <w:rsid w:val="00F62327"/>
    <w:rsid w:val="00F67428"/>
    <w:rsid w:val="00F86C4A"/>
    <w:rsid w:val="00FA127E"/>
    <w:rsid w:val="00FD0EFF"/>
    <w:rsid w:val="00FD4E04"/>
    <w:rsid w:val="00FF05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21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C6B3-C11F-40D7-A58C-55E78F7B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151</cp:revision>
  <cp:lastPrinted>2021-03-03T06:31:00Z</cp:lastPrinted>
  <dcterms:created xsi:type="dcterms:W3CDTF">2021-02-23T14:35:00Z</dcterms:created>
  <dcterms:modified xsi:type="dcterms:W3CDTF">2021-12-22T04:43:00Z</dcterms:modified>
</cp:coreProperties>
</file>