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2B8197" w14:textId="77777777" w:rsidR="0023684E" w:rsidRPr="00264290" w:rsidRDefault="00117CF5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I have taken admission, when do I have to come to the Institute?</w:t>
      </w:r>
    </w:p>
    <w:p w14:paraId="1E174A23" w14:textId="48D0B039" w:rsidR="0023684E" w:rsidRPr="00264290" w:rsidRDefault="00117CF5" w:rsidP="000E45E2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You have to come to the Institute to attend the orientation </w:t>
      </w:r>
      <w:r w:rsidR="0010041C" w:rsidRPr="00264290">
        <w:rPr>
          <w:rFonts w:ascii="Times New Roman" w:eastAsia="Cambria" w:hAnsi="Times New Roman" w:cs="Times New Roman"/>
          <w:color w:val="auto"/>
        </w:rPr>
        <w:t>programme</w:t>
      </w:r>
      <w:r w:rsidR="00610994">
        <w:rPr>
          <w:rFonts w:ascii="Times New Roman" w:eastAsia="Cambria" w:hAnsi="Times New Roman" w:cs="Times New Roman"/>
          <w:color w:val="auto"/>
        </w:rPr>
        <w:t xml:space="preserve"> on </w:t>
      </w:r>
      <w:r w:rsidR="00610994" w:rsidRPr="00610994">
        <w:rPr>
          <w:rFonts w:ascii="Times New Roman" w:eastAsia="Cambria" w:hAnsi="Times New Roman" w:cs="Times New Roman"/>
          <w:b/>
          <w:bCs/>
          <w:color w:val="auto"/>
        </w:rPr>
        <w:t>21</w:t>
      </w:r>
      <w:r w:rsidR="00610994" w:rsidRPr="00610994">
        <w:rPr>
          <w:rFonts w:ascii="Times New Roman" w:eastAsia="Cambria" w:hAnsi="Times New Roman" w:cs="Times New Roman"/>
          <w:b/>
          <w:bCs/>
          <w:color w:val="auto"/>
          <w:vertAlign w:val="superscript"/>
        </w:rPr>
        <w:t>st</w:t>
      </w:r>
      <w:r w:rsidR="00610994" w:rsidRPr="00610994">
        <w:rPr>
          <w:rFonts w:ascii="Times New Roman" w:eastAsia="Cambria" w:hAnsi="Times New Roman" w:cs="Times New Roman"/>
          <w:b/>
          <w:bCs/>
          <w:color w:val="auto"/>
        </w:rPr>
        <w:t xml:space="preserve"> August 2023</w:t>
      </w:r>
      <w:r w:rsidR="0010041C" w:rsidRPr="00264290">
        <w:rPr>
          <w:rFonts w:ascii="Times New Roman" w:eastAsia="Cambria" w:hAnsi="Times New Roman" w:cs="Times New Roman"/>
          <w:color w:val="auto"/>
        </w:rPr>
        <w:t>.</w:t>
      </w:r>
      <w:r w:rsidRPr="00264290">
        <w:rPr>
          <w:rFonts w:ascii="Times New Roman" w:eastAsia="Cambria" w:hAnsi="Times New Roman" w:cs="Times New Roman"/>
          <w:color w:val="auto"/>
        </w:rPr>
        <w:t xml:space="preserve"> </w:t>
      </w:r>
      <w:r w:rsidR="00AB7C19" w:rsidRPr="00264290">
        <w:rPr>
          <w:rFonts w:ascii="Times New Roman" w:eastAsia="Cambria" w:hAnsi="Times New Roman" w:cs="Times New Roman"/>
          <w:color w:val="auto"/>
        </w:rPr>
        <w:t>The s</w:t>
      </w:r>
      <w:r w:rsidRPr="00264290">
        <w:rPr>
          <w:rFonts w:ascii="Times New Roman" w:eastAsia="Cambria" w:hAnsi="Times New Roman" w:cs="Times New Roman"/>
          <w:color w:val="auto"/>
        </w:rPr>
        <w:t xml:space="preserve">chedule </w:t>
      </w:r>
      <w:r w:rsidR="000E45E2" w:rsidRPr="00264290">
        <w:rPr>
          <w:rFonts w:ascii="Times New Roman" w:eastAsia="Cambria" w:hAnsi="Times New Roman" w:cs="Times New Roman"/>
          <w:color w:val="auto"/>
        </w:rPr>
        <w:t>will be shared by Student</w:t>
      </w:r>
      <w:r w:rsidR="007E4F2A" w:rsidRPr="00264290">
        <w:rPr>
          <w:rFonts w:ascii="Times New Roman" w:eastAsia="Cambria" w:hAnsi="Times New Roman" w:cs="Times New Roman"/>
          <w:color w:val="auto"/>
        </w:rPr>
        <w:t>s’</w:t>
      </w:r>
      <w:r w:rsidR="000E45E2" w:rsidRPr="00264290">
        <w:rPr>
          <w:rFonts w:ascii="Times New Roman" w:eastAsia="Cambria" w:hAnsi="Times New Roman" w:cs="Times New Roman"/>
          <w:color w:val="auto"/>
        </w:rPr>
        <w:t xml:space="preserve"> Welfare Office</w:t>
      </w:r>
      <w:r w:rsidR="000F43F0" w:rsidRPr="00264290">
        <w:rPr>
          <w:rFonts w:ascii="Times New Roman" w:eastAsia="Cambria" w:hAnsi="Times New Roman" w:cs="Times New Roman"/>
          <w:color w:val="auto"/>
        </w:rPr>
        <w:t xml:space="preserve"> in the institute </w:t>
      </w:r>
      <w:r w:rsidR="00DA39A0" w:rsidRPr="00264290">
        <w:rPr>
          <w:rFonts w:ascii="Times New Roman" w:eastAsia="Cambria" w:hAnsi="Times New Roman" w:cs="Times New Roman"/>
          <w:color w:val="auto"/>
        </w:rPr>
        <w:t>website</w:t>
      </w:r>
      <w:r w:rsidR="000E45E2" w:rsidRPr="00264290">
        <w:rPr>
          <w:rFonts w:ascii="Times New Roman" w:eastAsia="Cambria" w:hAnsi="Times New Roman" w:cs="Times New Roman"/>
          <w:color w:val="auto"/>
        </w:rPr>
        <w:t>.</w:t>
      </w:r>
    </w:p>
    <w:p w14:paraId="7E83D0BE" w14:textId="77777777" w:rsidR="000E45E2" w:rsidRPr="00264290" w:rsidRDefault="000E45E2" w:rsidP="000E45E2">
      <w:pPr>
        <w:pStyle w:val="Normal1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14:paraId="21EBF36C" w14:textId="14513539" w:rsidR="00FB6015" w:rsidRPr="00264290" w:rsidRDefault="00FB6015" w:rsidP="00FB6015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How would</w:t>
      </w:r>
      <w:r w:rsidR="00610994">
        <w:rPr>
          <w:rFonts w:ascii="Times New Roman" w:eastAsia="Cambria" w:hAnsi="Times New Roman" w:cs="Times New Roman"/>
          <w:b/>
          <w:color w:val="auto"/>
        </w:rPr>
        <w:t xml:space="preserve"> I</w:t>
      </w:r>
      <w:r w:rsidRPr="00264290">
        <w:rPr>
          <w:rFonts w:ascii="Times New Roman" w:eastAsia="Cambria" w:hAnsi="Times New Roman" w:cs="Times New Roman"/>
          <w:b/>
          <w:color w:val="auto"/>
        </w:rPr>
        <w:t xml:space="preserve"> know about my hostel and when I can come?</w:t>
      </w:r>
    </w:p>
    <w:p w14:paraId="73E64D60" w14:textId="23A222CB" w:rsidR="00FB6015" w:rsidRPr="00264290" w:rsidRDefault="00FB6015" w:rsidP="00FB6015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Hostels facility will be made available from</w:t>
      </w:r>
      <w:r w:rsidR="00264290">
        <w:rPr>
          <w:rFonts w:ascii="Times New Roman" w:eastAsia="Cambria" w:hAnsi="Times New Roman" w:cs="Times New Roman"/>
          <w:color w:val="auto"/>
        </w:rPr>
        <w:t xml:space="preserve"> </w:t>
      </w:r>
      <w:r w:rsidRPr="00264290">
        <w:rPr>
          <w:rFonts w:ascii="Times New Roman" w:eastAsia="Cambria" w:hAnsi="Times New Roman" w:cs="Times New Roman"/>
          <w:color w:val="auto"/>
        </w:rPr>
        <w:t xml:space="preserve"> </w:t>
      </w:r>
      <w:r w:rsidR="00D9053A" w:rsidRPr="00D9053A">
        <w:rPr>
          <w:rFonts w:ascii="Times New Roman" w:eastAsia="Cambria" w:hAnsi="Times New Roman" w:cs="Times New Roman"/>
          <w:b/>
          <w:color w:val="000000" w:themeColor="text1"/>
        </w:rPr>
        <w:t>17</w:t>
      </w:r>
      <w:r w:rsidR="00D9053A" w:rsidRPr="00D9053A">
        <w:rPr>
          <w:rFonts w:ascii="Times New Roman" w:eastAsia="Cambria" w:hAnsi="Times New Roman" w:cs="Times New Roman"/>
          <w:b/>
          <w:color w:val="000000" w:themeColor="text1"/>
          <w:vertAlign w:val="superscript"/>
        </w:rPr>
        <w:t>th</w:t>
      </w:r>
      <w:r w:rsidR="00D9053A" w:rsidRPr="00D9053A">
        <w:rPr>
          <w:rFonts w:ascii="Times New Roman" w:eastAsia="Cambria" w:hAnsi="Times New Roman" w:cs="Times New Roman"/>
          <w:b/>
          <w:color w:val="000000" w:themeColor="text1"/>
        </w:rPr>
        <w:t xml:space="preserve"> August 2023</w:t>
      </w:r>
      <w:r w:rsidR="00610994">
        <w:rPr>
          <w:rFonts w:ascii="Times New Roman" w:eastAsia="Cambria" w:hAnsi="Times New Roman" w:cs="Times New Roman"/>
          <w:b/>
          <w:color w:val="000000" w:themeColor="text1"/>
        </w:rPr>
        <w:t xml:space="preserve"> onwards</w:t>
      </w:r>
      <w:r w:rsidR="00264290">
        <w:rPr>
          <w:rFonts w:ascii="Times New Roman" w:eastAsia="Cambria" w:hAnsi="Times New Roman" w:cs="Times New Roman"/>
          <w:b/>
          <w:color w:val="FF0000"/>
        </w:rPr>
        <w:t xml:space="preserve">. </w:t>
      </w:r>
    </w:p>
    <w:p w14:paraId="65333F3A" w14:textId="77777777" w:rsidR="00FB6015" w:rsidRPr="00264290" w:rsidRDefault="00FB6015" w:rsidP="00FB6015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7A0D8EE0" w14:textId="77777777" w:rsidR="0023684E" w:rsidRPr="00264290" w:rsidRDefault="00117CF5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When will classes start?</w:t>
      </w:r>
    </w:p>
    <w:p w14:paraId="71EB9950" w14:textId="01DD3932" w:rsidR="00FA788A" w:rsidRPr="002E149E" w:rsidRDefault="00610994" w:rsidP="0010041C">
      <w:pPr>
        <w:pStyle w:val="Normal1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 xml:space="preserve">Scheduled </w:t>
      </w:r>
      <w:r w:rsidR="0010041C">
        <w:rPr>
          <w:rFonts w:ascii="Times New Roman" w:eastAsia="Cambria" w:hAnsi="Times New Roman" w:cs="Times New Roman"/>
          <w:color w:val="auto"/>
        </w:rPr>
        <w:t>Class</w:t>
      </w:r>
      <w:r>
        <w:rPr>
          <w:rFonts w:ascii="Times New Roman" w:eastAsia="Cambria" w:hAnsi="Times New Roman" w:cs="Times New Roman"/>
          <w:color w:val="auto"/>
        </w:rPr>
        <w:t>es will be starting from</w:t>
      </w:r>
      <w:r w:rsidR="0010041C">
        <w:rPr>
          <w:rFonts w:ascii="Times New Roman" w:eastAsia="Cambria" w:hAnsi="Times New Roman" w:cs="Times New Roman"/>
          <w:color w:val="auto"/>
        </w:rPr>
        <w:t xml:space="preserve"> </w:t>
      </w:r>
      <w:r w:rsidR="0036354E">
        <w:rPr>
          <w:rFonts w:ascii="Times New Roman" w:eastAsia="Cambria" w:hAnsi="Times New Roman" w:cs="Times New Roman"/>
          <w:color w:val="auto"/>
        </w:rPr>
        <w:t xml:space="preserve"> </w:t>
      </w:r>
      <w:r w:rsidR="0036354E" w:rsidRPr="0036354E">
        <w:rPr>
          <w:rFonts w:ascii="Times New Roman" w:eastAsia="Cambria" w:hAnsi="Times New Roman" w:cs="Times New Roman"/>
          <w:b/>
          <w:bCs/>
          <w:color w:val="auto"/>
        </w:rPr>
        <w:t>2</w:t>
      </w:r>
      <w:r w:rsidR="00513CC9">
        <w:rPr>
          <w:rFonts w:ascii="Times New Roman" w:eastAsia="Cambria" w:hAnsi="Times New Roman" w:cs="Times New Roman"/>
          <w:b/>
          <w:bCs/>
          <w:color w:val="auto"/>
        </w:rPr>
        <w:t>1</w:t>
      </w:r>
      <w:r w:rsidR="00513CC9">
        <w:rPr>
          <w:rFonts w:ascii="Times New Roman" w:eastAsia="Cambria" w:hAnsi="Times New Roman" w:cs="Times New Roman"/>
          <w:b/>
          <w:bCs/>
          <w:color w:val="auto"/>
          <w:vertAlign w:val="superscript"/>
        </w:rPr>
        <w:t>st</w:t>
      </w:r>
      <w:bookmarkStart w:id="0" w:name="_GoBack"/>
      <w:bookmarkEnd w:id="0"/>
      <w:r w:rsidR="0036354E" w:rsidRPr="0036354E">
        <w:rPr>
          <w:rFonts w:ascii="Times New Roman" w:eastAsia="Cambria" w:hAnsi="Times New Roman" w:cs="Times New Roman"/>
          <w:b/>
          <w:bCs/>
          <w:color w:val="auto"/>
        </w:rPr>
        <w:t xml:space="preserve"> August 2023</w:t>
      </w:r>
    </w:p>
    <w:p w14:paraId="2B61DDDC" w14:textId="77777777" w:rsidR="0023684E" w:rsidRPr="00264290" w:rsidRDefault="0023684E" w:rsidP="00CF70A1">
      <w:pPr>
        <w:pStyle w:val="Normal1"/>
        <w:spacing w:after="0" w:line="240" w:lineRule="auto"/>
        <w:ind w:left="992"/>
        <w:jc w:val="both"/>
        <w:rPr>
          <w:rFonts w:ascii="Times New Roman" w:hAnsi="Times New Roman" w:cs="Times New Roman"/>
          <w:color w:val="auto"/>
        </w:rPr>
      </w:pPr>
    </w:p>
    <w:p w14:paraId="6489022F" w14:textId="77777777" w:rsidR="0023684E" w:rsidRPr="000D1F0E" w:rsidRDefault="00117CF5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0D1F0E">
        <w:rPr>
          <w:rFonts w:ascii="Times New Roman" w:eastAsia="Cambria" w:hAnsi="Times New Roman" w:cs="Times New Roman"/>
          <w:b/>
          <w:color w:val="auto"/>
        </w:rPr>
        <w:t>Which is the classroom for 1</w:t>
      </w:r>
      <w:r w:rsidRPr="000D1F0E">
        <w:rPr>
          <w:rFonts w:ascii="Times New Roman" w:eastAsia="Cambria" w:hAnsi="Times New Roman" w:cs="Times New Roman"/>
          <w:b/>
          <w:color w:val="auto"/>
          <w:vertAlign w:val="superscript"/>
        </w:rPr>
        <w:t>st</w:t>
      </w:r>
      <w:r w:rsidRPr="000D1F0E">
        <w:rPr>
          <w:rFonts w:ascii="Times New Roman" w:eastAsia="Cambria" w:hAnsi="Times New Roman" w:cs="Times New Roman"/>
          <w:b/>
          <w:color w:val="auto"/>
        </w:rPr>
        <w:t xml:space="preserve"> year students?</w:t>
      </w:r>
    </w:p>
    <w:p w14:paraId="7A81DAD7" w14:textId="16952441" w:rsidR="00612CC5" w:rsidRDefault="00610994" w:rsidP="00610994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>You can check the classroom</w:t>
      </w:r>
      <w:r w:rsidR="00FA788A">
        <w:rPr>
          <w:rFonts w:ascii="Times New Roman" w:eastAsia="Cambria" w:hAnsi="Times New Roman" w:cs="Times New Roman"/>
          <w:color w:val="auto"/>
        </w:rPr>
        <w:t xml:space="preserve"> in the</w:t>
      </w:r>
      <w:r>
        <w:rPr>
          <w:rFonts w:ascii="Times New Roman" w:eastAsia="Cambria" w:hAnsi="Times New Roman" w:cs="Times New Roman"/>
          <w:color w:val="auto"/>
        </w:rPr>
        <w:t xml:space="preserve"> class time table.</w:t>
      </w:r>
    </w:p>
    <w:p w14:paraId="482B6FCF" w14:textId="77777777" w:rsidR="00FA788A" w:rsidRPr="00264290" w:rsidRDefault="00FA788A" w:rsidP="00FA788A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62B556F9" w14:textId="77777777" w:rsidR="0023684E" w:rsidRPr="00264290" w:rsidRDefault="00117CF5" w:rsidP="000D1F0E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 xml:space="preserve">How can I get the class </w:t>
      </w:r>
      <w:r w:rsidR="00365920" w:rsidRPr="00264290">
        <w:rPr>
          <w:rFonts w:ascii="Times New Roman" w:eastAsia="Cambria" w:hAnsi="Times New Roman" w:cs="Times New Roman"/>
          <w:b/>
          <w:color w:val="auto"/>
        </w:rPr>
        <w:t>timetable</w:t>
      </w:r>
      <w:r w:rsidRPr="00264290">
        <w:rPr>
          <w:rFonts w:ascii="Times New Roman" w:eastAsia="Cambria" w:hAnsi="Times New Roman" w:cs="Times New Roman"/>
          <w:b/>
          <w:color w:val="auto"/>
        </w:rPr>
        <w:t>?</w:t>
      </w:r>
    </w:p>
    <w:p w14:paraId="61D68BCF" w14:textId="5AFBDB97" w:rsidR="00612CC5" w:rsidRPr="00264290" w:rsidRDefault="00117CF5" w:rsidP="00D622F1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Class </w:t>
      </w:r>
      <w:r w:rsidR="00610994">
        <w:rPr>
          <w:rFonts w:ascii="Times New Roman" w:eastAsia="Cambria" w:hAnsi="Times New Roman" w:cs="Times New Roman"/>
          <w:color w:val="auto"/>
        </w:rPr>
        <w:t>time table</w:t>
      </w:r>
      <w:r w:rsidR="002E42C6" w:rsidRPr="00264290">
        <w:rPr>
          <w:rFonts w:ascii="Times New Roman" w:eastAsia="Cambria" w:hAnsi="Times New Roman" w:cs="Times New Roman"/>
          <w:color w:val="auto"/>
        </w:rPr>
        <w:t xml:space="preserve"> </w:t>
      </w:r>
      <w:r w:rsidR="002E42C6">
        <w:rPr>
          <w:rFonts w:ascii="Times New Roman" w:eastAsia="Cambria" w:hAnsi="Times New Roman" w:cs="Times New Roman"/>
          <w:color w:val="auto"/>
        </w:rPr>
        <w:t>is</w:t>
      </w:r>
      <w:r w:rsidRPr="00264290">
        <w:rPr>
          <w:rFonts w:ascii="Times New Roman" w:eastAsia="Cambria" w:hAnsi="Times New Roman" w:cs="Times New Roman"/>
          <w:color w:val="auto"/>
        </w:rPr>
        <w:t xml:space="preserve"> </w:t>
      </w:r>
      <w:r w:rsidR="002E42C6" w:rsidRPr="002E149E">
        <w:rPr>
          <w:rFonts w:ascii="Times New Roman" w:eastAsia="Cambria" w:hAnsi="Times New Roman" w:cs="Times New Roman"/>
          <w:color w:val="auto"/>
        </w:rPr>
        <w:t xml:space="preserve">uploaded in the Institute </w:t>
      </w:r>
      <w:r w:rsidR="002E42C6">
        <w:rPr>
          <w:rFonts w:ascii="Times New Roman" w:eastAsia="Cambria" w:hAnsi="Times New Roman" w:cs="Times New Roman"/>
          <w:color w:val="auto"/>
        </w:rPr>
        <w:t>Website</w:t>
      </w:r>
      <w:r w:rsidR="002E42C6" w:rsidRPr="002E149E">
        <w:rPr>
          <w:rFonts w:ascii="Times New Roman" w:eastAsia="Cambria" w:hAnsi="Times New Roman" w:cs="Times New Roman"/>
          <w:color w:val="auto"/>
        </w:rPr>
        <w:t xml:space="preserve"> </w:t>
      </w:r>
      <w:r w:rsidR="00610994">
        <w:rPr>
          <w:rFonts w:ascii="Times New Roman" w:eastAsia="Cambria" w:hAnsi="Times New Roman" w:cs="Times New Roman"/>
          <w:color w:val="auto"/>
        </w:rPr>
        <w:t>(</w:t>
      </w:r>
      <w:hyperlink r:id="rId7" w:history="1">
        <w:r w:rsidR="00610994">
          <w:rPr>
            <w:rStyle w:val="Hyperlink"/>
            <w:rFonts w:ascii="Times New Roman" w:eastAsia="Cambria" w:hAnsi="Times New Roman" w:cs="Times New Roman"/>
          </w:rPr>
          <w:t>Class Time table</w:t>
        </w:r>
      </w:hyperlink>
      <w:r w:rsidR="00610994" w:rsidRPr="00EE2194">
        <w:rPr>
          <w:rStyle w:val="Hyperlink"/>
          <w:rFonts w:ascii="Times New Roman" w:eastAsia="Cambria" w:hAnsi="Times New Roman" w:cs="Times New Roman"/>
          <w:u w:val="none"/>
        </w:rPr>
        <w:t xml:space="preserve"> )</w:t>
      </w:r>
    </w:p>
    <w:p w14:paraId="7EBE7FFA" w14:textId="77777777" w:rsidR="00612CC5" w:rsidRPr="00264290" w:rsidRDefault="00612CC5" w:rsidP="00CF70A1">
      <w:pPr>
        <w:pStyle w:val="Normal1"/>
        <w:spacing w:after="0" w:line="240" w:lineRule="auto"/>
        <w:ind w:left="993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6D409CB8" w14:textId="77777777" w:rsidR="00F467B4" w:rsidRPr="00EE69CE" w:rsidRDefault="00F467B4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EE69CE">
        <w:rPr>
          <w:rFonts w:ascii="Times New Roman" w:eastAsia="Cambria" w:hAnsi="Times New Roman" w:cs="Times New Roman"/>
          <w:b/>
          <w:color w:val="auto"/>
        </w:rPr>
        <w:t>How would I get to know about curriculum/syllabi of department courses?</w:t>
      </w:r>
      <w:r w:rsidR="00E877DB" w:rsidRPr="00EE69CE">
        <w:rPr>
          <w:rFonts w:ascii="Times New Roman" w:eastAsia="Cambria" w:hAnsi="Times New Roman" w:cs="Times New Roman"/>
          <w:b/>
          <w:color w:val="auto"/>
        </w:rPr>
        <w:t xml:space="preserve"> </w:t>
      </w:r>
    </w:p>
    <w:p w14:paraId="62C92545" w14:textId="77777777" w:rsidR="00F467B4" w:rsidRPr="00264290" w:rsidRDefault="00127D0F" w:rsidP="00F467B4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  <w:hyperlink r:id="rId8" w:history="1">
        <w:r w:rsidR="00F467B4" w:rsidRPr="00EE69CE">
          <w:rPr>
            <w:rStyle w:val="Hyperlink"/>
            <w:rFonts w:ascii="Times New Roman" w:eastAsia="Cambria" w:hAnsi="Times New Roman" w:cs="Times New Roman"/>
            <w:b/>
          </w:rPr>
          <w:t>https://www.nitm.ac.in/</w:t>
        </w:r>
      </w:hyperlink>
      <w:r w:rsidR="00F467B4" w:rsidRPr="00EE69CE">
        <w:rPr>
          <w:rFonts w:ascii="Times New Roman" w:eastAsia="Cambria" w:hAnsi="Times New Roman" w:cs="Times New Roman"/>
          <w:b/>
          <w:color w:val="auto"/>
        </w:rPr>
        <w:t xml:space="preserve"> &gt; Department &amp; Centres &gt; All Departments &gt; (Civil/Computer Science/Electrical/ Electronics &amp; Communication/Mechanical Engineering) &gt; Courses &amp; Syllabi &gt; </w:t>
      </w:r>
      <w:r w:rsidR="001102B1">
        <w:rPr>
          <w:rFonts w:ascii="Times New Roman" w:eastAsia="Cambria" w:hAnsi="Times New Roman" w:cs="Times New Roman"/>
          <w:b/>
          <w:color w:val="auto"/>
        </w:rPr>
        <w:t>M</w:t>
      </w:r>
      <w:r w:rsidR="00F467B4" w:rsidRPr="00EE69CE">
        <w:rPr>
          <w:rFonts w:ascii="Times New Roman" w:eastAsia="Cambria" w:hAnsi="Times New Roman" w:cs="Times New Roman"/>
          <w:b/>
          <w:color w:val="auto"/>
        </w:rPr>
        <w:t>.Tech</w:t>
      </w:r>
      <w:r w:rsidR="001102B1">
        <w:rPr>
          <w:rFonts w:ascii="Times New Roman" w:eastAsia="Cambria" w:hAnsi="Times New Roman" w:cs="Times New Roman"/>
          <w:b/>
          <w:color w:val="auto"/>
        </w:rPr>
        <w:t>/M.Sc</w:t>
      </w:r>
      <w:r w:rsidR="00F467B4" w:rsidRPr="00EE69CE">
        <w:rPr>
          <w:rFonts w:ascii="Times New Roman" w:eastAsia="Cambria" w:hAnsi="Times New Roman" w:cs="Times New Roman"/>
          <w:b/>
          <w:color w:val="auto"/>
        </w:rPr>
        <w:t xml:space="preserve"> Courses</w:t>
      </w:r>
    </w:p>
    <w:p w14:paraId="59A7AD98" w14:textId="77777777" w:rsidR="00F467B4" w:rsidRPr="00264290" w:rsidRDefault="00F467B4" w:rsidP="00F467B4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10BB7EC8" w14:textId="77777777" w:rsidR="0023684E" w:rsidRPr="00264290" w:rsidRDefault="00117CF5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How can I get the books?</w:t>
      </w:r>
    </w:p>
    <w:p w14:paraId="03FB7AFA" w14:textId="77777777" w:rsidR="0023684E" w:rsidRPr="00264290" w:rsidRDefault="00365920" w:rsidP="00CF70A1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Books are available in the Library (Academic Block building). </w:t>
      </w:r>
      <w:r w:rsidR="00117CF5" w:rsidRPr="00264290">
        <w:rPr>
          <w:rFonts w:ascii="Times New Roman" w:eastAsia="Cambria" w:hAnsi="Times New Roman" w:cs="Times New Roman"/>
          <w:color w:val="auto"/>
        </w:rPr>
        <w:t>Library card will be provided to you</w:t>
      </w:r>
      <w:r w:rsidRPr="00264290">
        <w:rPr>
          <w:rFonts w:ascii="Times New Roman" w:eastAsia="Cambria" w:hAnsi="Times New Roman" w:cs="Times New Roman"/>
          <w:color w:val="auto"/>
        </w:rPr>
        <w:t>.</w:t>
      </w:r>
    </w:p>
    <w:p w14:paraId="61A984C3" w14:textId="77777777" w:rsidR="002A5448" w:rsidRPr="00264290" w:rsidRDefault="002A5448" w:rsidP="00CF70A1">
      <w:pPr>
        <w:pStyle w:val="Normal1"/>
        <w:spacing w:after="0" w:line="240" w:lineRule="auto"/>
        <w:ind w:left="993"/>
        <w:jc w:val="both"/>
        <w:rPr>
          <w:rFonts w:ascii="Times New Roman" w:eastAsia="Cambria" w:hAnsi="Times New Roman" w:cs="Times New Roman"/>
          <w:color w:val="auto"/>
        </w:rPr>
      </w:pPr>
    </w:p>
    <w:p w14:paraId="3F5712AB" w14:textId="77777777" w:rsidR="0023684E" w:rsidRPr="00264290" w:rsidRDefault="00117CF5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 xml:space="preserve">How can Institute help for availing </w:t>
      </w:r>
      <w:r w:rsidR="00612CC5" w:rsidRPr="00264290">
        <w:rPr>
          <w:rFonts w:ascii="Times New Roman" w:eastAsia="Cambria" w:hAnsi="Times New Roman" w:cs="Times New Roman"/>
          <w:b/>
          <w:color w:val="auto"/>
        </w:rPr>
        <w:t xml:space="preserve">educational </w:t>
      </w:r>
      <w:r w:rsidRPr="00264290">
        <w:rPr>
          <w:rFonts w:ascii="Times New Roman" w:eastAsia="Cambria" w:hAnsi="Times New Roman" w:cs="Times New Roman"/>
          <w:b/>
          <w:color w:val="auto"/>
        </w:rPr>
        <w:t>loan?</w:t>
      </w:r>
    </w:p>
    <w:p w14:paraId="0A73FE32" w14:textId="77777777" w:rsidR="0072546A" w:rsidRPr="00264290" w:rsidRDefault="00117CF5" w:rsidP="002E149E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Academic section will provide you </w:t>
      </w:r>
      <w:r w:rsidR="00612CC5" w:rsidRPr="00264290">
        <w:rPr>
          <w:rFonts w:ascii="Times New Roman" w:eastAsia="Cambria" w:hAnsi="Times New Roman" w:cs="Times New Roman"/>
          <w:color w:val="auto"/>
        </w:rPr>
        <w:t>the following documents which are required for availing educational loan.</w:t>
      </w:r>
      <w:r w:rsidR="00365920" w:rsidRPr="00264290">
        <w:rPr>
          <w:rFonts w:ascii="Times New Roman" w:eastAsia="Cambria" w:hAnsi="Times New Roman" w:cs="Times New Roman"/>
          <w:color w:val="auto"/>
        </w:rPr>
        <w:t xml:space="preserve"> </w:t>
      </w:r>
    </w:p>
    <w:p w14:paraId="1EEB7000" w14:textId="77777777" w:rsidR="0023684E" w:rsidRPr="00EE69CE" w:rsidRDefault="00117CF5" w:rsidP="002E149E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FF0000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a) </w:t>
      </w:r>
      <w:r w:rsidR="00CF70A1" w:rsidRPr="00264290">
        <w:rPr>
          <w:rFonts w:ascii="Times New Roman" w:eastAsia="Cambria" w:hAnsi="Times New Roman" w:cs="Times New Roman"/>
          <w:color w:val="auto"/>
        </w:rPr>
        <w:t>B</w:t>
      </w:r>
      <w:r w:rsidRPr="00264290">
        <w:rPr>
          <w:rFonts w:ascii="Times New Roman" w:eastAsia="Cambria" w:hAnsi="Times New Roman" w:cs="Times New Roman"/>
          <w:color w:val="auto"/>
        </w:rPr>
        <w:t xml:space="preserve">onafide certificate b) </w:t>
      </w:r>
      <w:r w:rsidR="00731969" w:rsidRPr="00264290">
        <w:rPr>
          <w:rFonts w:ascii="Times New Roman" w:eastAsia="Cambria" w:hAnsi="Times New Roman" w:cs="Times New Roman"/>
          <w:color w:val="auto"/>
        </w:rPr>
        <w:t>F</w:t>
      </w:r>
      <w:r w:rsidRPr="00264290">
        <w:rPr>
          <w:rFonts w:ascii="Times New Roman" w:eastAsia="Cambria" w:hAnsi="Times New Roman" w:cs="Times New Roman"/>
          <w:color w:val="auto"/>
        </w:rPr>
        <w:t xml:space="preserve">ee structure </w:t>
      </w:r>
      <w:r w:rsidR="00EE69CE" w:rsidRPr="002E149E">
        <w:rPr>
          <w:rFonts w:ascii="Times New Roman" w:eastAsia="Cambria" w:hAnsi="Times New Roman" w:cs="Times New Roman"/>
          <w:color w:val="auto"/>
        </w:rPr>
        <w:t>for the Programme</w:t>
      </w:r>
    </w:p>
    <w:p w14:paraId="49346D71" w14:textId="77777777" w:rsidR="0023684E" w:rsidRPr="00264290" w:rsidRDefault="0023684E" w:rsidP="00CF70A1">
      <w:pPr>
        <w:pStyle w:val="Normal1"/>
        <w:spacing w:after="0" w:line="240" w:lineRule="auto"/>
        <w:ind w:left="993"/>
        <w:jc w:val="both"/>
        <w:rPr>
          <w:rFonts w:ascii="Times New Roman" w:eastAsia="Cambria" w:hAnsi="Times New Roman" w:cs="Times New Roman"/>
          <w:color w:val="auto"/>
        </w:rPr>
      </w:pPr>
    </w:p>
    <w:p w14:paraId="7B575FCA" w14:textId="5DCDD39D" w:rsidR="0023684E" w:rsidRPr="00DD7D61" w:rsidRDefault="00EE47F6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 xml:space="preserve">Who is my </w:t>
      </w:r>
      <w:r w:rsidR="002A5448" w:rsidRPr="00264290">
        <w:rPr>
          <w:rFonts w:ascii="Times New Roman" w:eastAsia="Cambria" w:hAnsi="Times New Roman" w:cs="Times New Roman"/>
          <w:b/>
          <w:color w:val="auto"/>
        </w:rPr>
        <w:t>Faculty Advisor</w:t>
      </w:r>
      <w:r w:rsidR="00117CF5" w:rsidRPr="00264290">
        <w:rPr>
          <w:rFonts w:ascii="Times New Roman" w:eastAsia="Cambria" w:hAnsi="Times New Roman" w:cs="Times New Roman"/>
          <w:b/>
          <w:color w:val="auto"/>
        </w:rPr>
        <w:t>?</w:t>
      </w:r>
      <w:r w:rsidR="00EE69CE">
        <w:rPr>
          <w:rFonts w:ascii="Times New Roman" w:eastAsia="Cambria" w:hAnsi="Times New Roman" w:cs="Times New Roman"/>
          <w:b/>
          <w:color w:val="auto"/>
        </w:rPr>
        <w:t xml:space="preserve"> </w:t>
      </w:r>
    </w:p>
    <w:p w14:paraId="6202BD1F" w14:textId="77777777" w:rsidR="00DD7D61" w:rsidRPr="00264290" w:rsidRDefault="00DD7D61" w:rsidP="00DD7D61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tbl>
      <w:tblPr>
        <w:tblW w:w="95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3118"/>
        <w:gridCol w:w="1438"/>
      </w:tblGrid>
      <w:tr w:rsidR="00F52B15" w:rsidRPr="00264290" w14:paraId="595581EC" w14:textId="77777777" w:rsidTr="00B12BDC">
        <w:trPr>
          <w:trHeight w:val="70"/>
        </w:trPr>
        <w:tc>
          <w:tcPr>
            <w:tcW w:w="2126" w:type="dxa"/>
            <w:shd w:val="clear" w:color="auto" w:fill="auto"/>
            <w:vAlign w:val="center"/>
          </w:tcPr>
          <w:p w14:paraId="1E1E281A" w14:textId="77777777" w:rsidR="00F52B15" w:rsidRPr="00264290" w:rsidRDefault="00F52B15" w:rsidP="00B12B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b/>
                <w:color w:val="auto"/>
              </w:rPr>
              <w:t>Department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5F53F1F" w14:textId="77777777" w:rsidR="00F52B15" w:rsidRPr="00264290" w:rsidRDefault="00F52B15" w:rsidP="00B12B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b/>
                <w:color w:val="auto"/>
              </w:rPr>
              <w:t>Name of Faculty Advisor</w:t>
            </w:r>
            <w:r w:rsidR="00DD7D6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for M.Tech 1</w:t>
            </w:r>
            <w:r w:rsidR="00DD7D61" w:rsidRPr="00DD7D61">
              <w:rPr>
                <w:rFonts w:ascii="Times New Roman" w:eastAsia="Times New Roman" w:hAnsi="Times New Roman" w:cs="Times New Roman"/>
                <w:b/>
                <w:color w:val="auto"/>
                <w:vertAlign w:val="superscript"/>
              </w:rPr>
              <w:t>st</w:t>
            </w:r>
            <w:r w:rsidR="00DD7D6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Year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C833B4A" w14:textId="77777777" w:rsidR="00F52B15" w:rsidRPr="00264290" w:rsidRDefault="00F52B15" w:rsidP="00F52B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290">
              <w:rPr>
                <w:rFonts w:ascii="Times New Roman" w:hAnsi="Times New Roman" w:cs="Times New Roman"/>
                <w:b/>
              </w:rPr>
              <w:t>Email id</w:t>
            </w:r>
          </w:p>
        </w:tc>
        <w:tc>
          <w:tcPr>
            <w:tcW w:w="1438" w:type="dxa"/>
            <w:vAlign w:val="center"/>
          </w:tcPr>
          <w:p w14:paraId="4186541C" w14:textId="77777777" w:rsidR="00F52B15" w:rsidRPr="00264290" w:rsidRDefault="00F52B15" w:rsidP="00B12B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b/>
                <w:color w:val="auto"/>
              </w:rPr>
              <w:t>Mobile No.</w:t>
            </w:r>
          </w:p>
        </w:tc>
      </w:tr>
      <w:tr w:rsidR="00B12BDC" w:rsidRPr="00264290" w14:paraId="6145595F" w14:textId="77777777" w:rsidTr="00B12BDC">
        <w:trPr>
          <w:trHeight w:val="70"/>
        </w:trPr>
        <w:tc>
          <w:tcPr>
            <w:tcW w:w="2126" w:type="dxa"/>
            <w:shd w:val="clear" w:color="auto" w:fill="auto"/>
            <w:vAlign w:val="center"/>
            <w:hideMark/>
          </w:tcPr>
          <w:p w14:paraId="40662D13" w14:textId="77777777" w:rsidR="00B12BDC" w:rsidRPr="00264290" w:rsidRDefault="00B12BDC" w:rsidP="00B12B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Civil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DC12C9" w14:textId="77777777" w:rsidR="00B12BDC" w:rsidRPr="00264290" w:rsidRDefault="00B12BDC" w:rsidP="000D1F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Dr. </w:t>
            </w:r>
            <w:r w:rsidR="000D1F0E">
              <w:rPr>
                <w:rFonts w:ascii="Times New Roman" w:eastAsia="Times New Roman" w:hAnsi="Times New Roman" w:cs="Times New Roman"/>
                <w:color w:val="auto"/>
              </w:rPr>
              <w:t>Debabrata Podder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7C97D8A" w14:textId="77777777" w:rsidR="00B12BDC" w:rsidRPr="00264290" w:rsidRDefault="00127D0F" w:rsidP="000D1F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9" w:history="1">
              <w:r w:rsidR="000D1F0E" w:rsidRPr="00B11CA2">
                <w:rPr>
                  <w:rStyle w:val="Hyperlink"/>
                </w:rPr>
                <w:t>d</w:t>
              </w:r>
              <w:r w:rsidR="000D1F0E" w:rsidRPr="00B11CA2">
                <w:rPr>
                  <w:rStyle w:val="Hyperlink"/>
                  <w:rFonts w:ascii="Times New Roman" w:eastAsia="Times New Roman" w:hAnsi="Times New Roman" w:cs="Times New Roman"/>
                </w:rPr>
                <w:t xml:space="preserve">ebabrata.podder@nitm.ac.in </w:t>
              </w:r>
            </w:hyperlink>
          </w:p>
        </w:tc>
        <w:tc>
          <w:tcPr>
            <w:tcW w:w="1438" w:type="dxa"/>
            <w:vAlign w:val="center"/>
          </w:tcPr>
          <w:p w14:paraId="67E1ECC6" w14:textId="77777777" w:rsidR="00B12BDC" w:rsidRPr="00264290" w:rsidRDefault="002478E5" w:rsidP="00B12B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94021</w:t>
            </w:r>
            <w:r w:rsidR="00EA1C9A" w:rsidRPr="0026429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1102B1">
              <w:rPr>
                <w:rFonts w:ascii="Times New Roman" w:eastAsia="Times New Roman" w:hAnsi="Times New Roman" w:cs="Times New Roman"/>
                <w:color w:val="auto"/>
              </w:rPr>
              <w:t>02430</w:t>
            </w:r>
          </w:p>
        </w:tc>
      </w:tr>
      <w:tr w:rsidR="00B12BDC" w:rsidRPr="00264290" w14:paraId="1583B7C9" w14:textId="77777777" w:rsidTr="00B12BDC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3C826B80" w14:textId="77777777" w:rsidR="00B12BDC" w:rsidRPr="00264290" w:rsidRDefault="00B12BDC" w:rsidP="00B12B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Computer Science &amp;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62ED1B" w14:textId="77777777" w:rsidR="00B12BDC" w:rsidRPr="00264290" w:rsidRDefault="00B12BDC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Dr. </w:t>
            </w:r>
            <w:r w:rsidR="001102B1">
              <w:rPr>
                <w:rFonts w:ascii="Times New Roman" w:eastAsia="Times New Roman" w:hAnsi="Times New Roman" w:cs="Times New Roman"/>
                <w:color w:val="auto"/>
              </w:rPr>
              <w:t>Bunil K Balabantary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82F1C51" w14:textId="77777777" w:rsidR="00B12BDC" w:rsidRPr="00264290" w:rsidRDefault="00127D0F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10" w:history="1">
              <w:r w:rsidR="001102B1" w:rsidRPr="00B11CA2">
                <w:rPr>
                  <w:rStyle w:val="Hyperlink"/>
                  <w:rFonts w:ascii="Times New Roman" w:eastAsia="Times New Roman" w:hAnsi="Times New Roman" w:cs="Times New Roman"/>
                </w:rPr>
                <w:t xml:space="preserve">bunil@nitm.ac.in </w:t>
              </w:r>
            </w:hyperlink>
          </w:p>
        </w:tc>
        <w:tc>
          <w:tcPr>
            <w:tcW w:w="1438" w:type="dxa"/>
            <w:vAlign w:val="center"/>
          </w:tcPr>
          <w:p w14:paraId="225E44D7" w14:textId="77777777" w:rsidR="00B12BDC" w:rsidRPr="00264290" w:rsidRDefault="00EA1C9A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94851-85</w:t>
            </w:r>
            <w:r w:rsidR="001102B1">
              <w:rPr>
                <w:rFonts w:ascii="Times New Roman" w:eastAsia="Times New Roman" w:hAnsi="Times New Roman" w:cs="Times New Roman"/>
                <w:color w:val="auto"/>
              </w:rPr>
              <w:t>916</w:t>
            </w:r>
          </w:p>
        </w:tc>
      </w:tr>
      <w:tr w:rsidR="00B12BDC" w:rsidRPr="00264290" w14:paraId="16B49FBB" w14:textId="77777777" w:rsidTr="00B12BDC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2E5F06" w14:textId="77777777" w:rsidR="00B12BDC" w:rsidRPr="00264290" w:rsidRDefault="00B12BDC" w:rsidP="00B12B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Electronics &amp; Communication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00748D" w14:textId="77777777" w:rsidR="00B12BDC" w:rsidRPr="00264290" w:rsidRDefault="00B12BDC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Dr. </w:t>
            </w:r>
            <w:r w:rsidR="001102B1">
              <w:rPr>
                <w:rFonts w:ascii="Times New Roman" w:eastAsia="Times New Roman" w:hAnsi="Times New Roman" w:cs="Times New Roman"/>
                <w:color w:val="auto"/>
              </w:rPr>
              <w:t>Salam Shuleenda Devi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383F301" w14:textId="77777777" w:rsidR="00B12BDC" w:rsidRPr="00264290" w:rsidRDefault="00127D0F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11" w:history="1">
              <w:r w:rsidR="001102B1" w:rsidRPr="00B11CA2">
                <w:rPr>
                  <w:rStyle w:val="Hyperlink"/>
                  <w:rFonts w:ascii="Times New Roman" w:eastAsia="Times New Roman" w:hAnsi="Times New Roman" w:cs="Times New Roman"/>
                </w:rPr>
                <w:t xml:space="preserve">sshuleendadevi@nitm.ac.in </w:t>
              </w:r>
            </w:hyperlink>
          </w:p>
        </w:tc>
        <w:tc>
          <w:tcPr>
            <w:tcW w:w="1438" w:type="dxa"/>
            <w:vAlign w:val="center"/>
          </w:tcPr>
          <w:p w14:paraId="380E4688" w14:textId="77777777" w:rsidR="00B12BDC" w:rsidRPr="00264290" w:rsidRDefault="001102B1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97744</w:t>
            </w:r>
            <w:r w:rsidR="00731969" w:rsidRPr="0026429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42307</w:t>
            </w:r>
          </w:p>
        </w:tc>
      </w:tr>
      <w:tr w:rsidR="00B12BDC" w:rsidRPr="00264290" w14:paraId="2BFDB736" w14:textId="77777777" w:rsidTr="00B12BDC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2A6097FC" w14:textId="77777777" w:rsidR="00B12BDC" w:rsidRPr="00264290" w:rsidRDefault="00B12BDC" w:rsidP="007738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Electrical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B36A39" w14:textId="77777777" w:rsidR="00B12BDC" w:rsidRPr="00264290" w:rsidRDefault="00B12BDC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Dr. </w:t>
            </w:r>
            <w:r w:rsidR="001102B1">
              <w:rPr>
                <w:rFonts w:ascii="Times New Roman" w:eastAsia="Times New Roman" w:hAnsi="Times New Roman" w:cs="Times New Roman"/>
                <w:color w:val="auto"/>
              </w:rPr>
              <w:t>Ksh Milan Singh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BFEF814" w14:textId="77777777" w:rsidR="00B12BDC" w:rsidRPr="00264290" w:rsidRDefault="00127D0F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12" w:history="1">
              <w:r w:rsidR="001102B1" w:rsidRPr="00B11CA2">
                <w:rPr>
                  <w:rStyle w:val="Hyperlink"/>
                  <w:rFonts w:ascii="Times New Roman" w:eastAsia="Times New Roman" w:hAnsi="Times New Roman" w:cs="Times New Roman"/>
                </w:rPr>
                <w:t xml:space="preserve">milan.singh@nitm.ac.in </w:t>
              </w:r>
            </w:hyperlink>
          </w:p>
        </w:tc>
        <w:tc>
          <w:tcPr>
            <w:tcW w:w="1438" w:type="dxa"/>
            <w:vAlign w:val="center"/>
          </w:tcPr>
          <w:p w14:paraId="3F7FFC45" w14:textId="77777777" w:rsidR="00B12BDC" w:rsidRPr="00264290" w:rsidRDefault="00B12BDC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94</w:t>
            </w:r>
            <w:r w:rsidR="001102B1">
              <w:rPr>
                <w:rFonts w:ascii="Times New Roman" w:eastAsia="Times New Roman" w:hAnsi="Times New Roman" w:cs="Times New Roman"/>
                <w:color w:val="auto"/>
              </w:rPr>
              <w:t>021</w:t>
            </w:r>
            <w:r w:rsidR="00731969" w:rsidRPr="0026429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1102B1">
              <w:rPr>
                <w:rFonts w:ascii="Times New Roman" w:eastAsia="Times New Roman" w:hAnsi="Times New Roman" w:cs="Times New Roman"/>
                <w:color w:val="auto"/>
              </w:rPr>
              <w:t>02390</w:t>
            </w:r>
          </w:p>
        </w:tc>
      </w:tr>
      <w:tr w:rsidR="00B12BDC" w:rsidRPr="00264290" w14:paraId="3D525AE6" w14:textId="77777777" w:rsidTr="00B12BDC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3F6A6BC8" w14:textId="77777777" w:rsidR="00B12BDC" w:rsidRPr="00264290" w:rsidRDefault="00B12BDC" w:rsidP="00B12B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Mechanical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B5B756" w14:textId="77777777" w:rsidR="00B12BDC" w:rsidRPr="00264290" w:rsidRDefault="00B12BDC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Dr. </w:t>
            </w:r>
            <w:r w:rsidR="001102B1">
              <w:rPr>
                <w:rFonts w:ascii="Times New Roman" w:eastAsia="Times New Roman" w:hAnsi="Times New Roman" w:cs="Times New Roman"/>
                <w:color w:val="auto"/>
              </w:rPr>
              <w:t>Biplab K Debnath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475CBA" w14:textId="77777777" w:rsidR="00B12BDC" w:rsidRPr="00264290" w:rsidRDefault="00F37454" w:rsidP="00EA1C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102B1">
              <w:rPr>
                <w:rFonts w:ascii="Times New Roman" w:hAnsi="Times New Roman" w:cs="Times New Roman"/>
              </w:rPr>
              <w:t>iplab.debnath</w:t>
            </w:r>
            <w:hyperlink r:id="rId13" w:history="1">
              <w:r w:rsidR="00B12BDC" w:rsidRPr="00264290">
                <w:rPr>
                  <w:rFonts w:ascii="Times New Roman" w:eastAsia="Times New Roman" w:hAnsi="Times New Roman" w:cs="Times New Roman"/>
                  <w:color w:val="auto"/>
                </w:rPr>
                <w:t>@nitm.ac.in</w:t>
              </w:r>
              <w:r>
                <w:rPr>
                  <w:rFonts w:ascii="Times New Roman" w:eastAsia="Times New Roman" w:hAnsi="Times New Roman" w:cs="Times New Roman"/>
                  <w:color w:val="auto"/>
                </w:rPr>
                <w:t xml:space="preserve"> </w:t>
              </w:r>
              <w:r w:rsidR="00B12BDC" w:rsidRPr="00264290">
                <w:rPr>
                  <w:rFonts w:ascii="Times New Roman" w:eastAsia="Times New Roman" w:hAnsi="Times New Roman" w:cs="Times New Roman"/>
                  <w:color w:val="auto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14:paraId="7ABCF00F" w14:textId="77777777" w:rsidR="00B12BDC" w:rsidRPr="00264290" w:rsidRDefault="001102B1" w:rsidP="001102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9485</w:t>
            </w:r>
            <w:r w:rsidR="00EA1C9A" w:rsidRPr="00264290">
              <w:rPr>
                <w:rFonts w:ascii="Times New Roman" w:eastAsia="Times New Roman" w:hAnsi="Times New Roman" w:cs="Times New Roman"/>
                <w:color w:val="auto"/>
              </w:rPr>
              <w:t>1-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77053</w:t>
            </w:r>
          </w:p>
        </w:tc>
      </w:tr>
    </w:tbl>
    <w:p w14:paraId="1B75EF51" w14:textId="77777777" w:rsidR="0023684E" w:rsidRDefault="0023684E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166AAE07" w14:textId="77777777" w:rsidR="00DD7D61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tbl>
      <w:tblPr>
        <w:tblW w:w="95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3118"/>
        <w:gridCol w:w="1438"/>
      </w:tblGrid>
      <w:tr w:rsidR="00DD7D61" w:rsidRPr="00264290" w14:paraId="22DB43B7" w14:textId="77777777" w:rsidTr="00AE13E8">
        <w:trPr>
          <w:trHeight w:val="70"/>
        </w:trPr>
        <w:tc>
          <w:tcPr>
            <w:tcW w:w="2126" w:type="dxa"/>
            <w:shd w:val="clear" w:color="auto" w:fill="auto"/>
            <w:vAlign w:val="center"/>
          </w:tcPr>
          <w:p w14:paraId="15A2ED7B" w14:textId="77777777" w:rsidR="00DD7D61" w:rsidRPr="00264290" w:rsidRDefault="00DD7D61" w:rsidP="00AE13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b/>
                <w:color w:val="auto"/>
              </w:rPr>
              <w:t>Department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67D3E3C" w14:textId="77777777" w:rsidR="00DD7D61" w:rsidRPr="00264290" w:rsidRDefault="00DD7D61" w:rsidP="00DD7D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b/>
                <w:color w:val="auto"/>
              </w:rPr>
              <w:t>Name of Faculty Advisor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for M.Sc 1</w:t>
            </w:r>
            <w:r w:rsidRPr="00DD7D61">
              <w:rPr>
                <w:rFonts w:ascii="Times New Roman" w:eastAsia="Times New Roman" w:hAnsi="Times New Roman" w:cs="Times New Roman"/>
                <w:b/>
                <w:color w:val="auto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Year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DC94044" w14:textId="77777777" w:rsidR="00DD7D61" w:rsidRPr="00264290" w:rsidRDefault="00DD7D61" w:rsidP="00AE13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290">
              <w:rPr>
                <w:rFonts w:ascii="Times New Roman" w:hAnsi="Times New Roman" w:cs="Times New Roman"/>
                <w:b/>
              </w:rPr>
              <w:t>Email id</w:t>
            </w:r>
          </w:p>
        </w:tc>
        <w:tc>
          <w:tcPr>
            <w:tcW w:w="1438" w:type="dxa"/>
            <w:vAlign w:val="center"/>
          </w:tcPr>
          <w:p w14:paraId="1CB33A96" w14:textId="77777777" w:rsidR="00DD7D61" w:rsidRPr="00264290" w:rsidRDefault="00DD7D61" w:rsidP="00AE13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b/>
                <w:color w:val="auto"/>
              </w:rPr>
              <w:t>Mobile No.</w:t>
            </w:r>
          </w:p>
        </w:tc>
      </w:tr>
      <w:tr w:rsidR="00DD7D61" w:rsidRPr="00264290" w14:paraId="3BD95EEC" w14:textId="77777777" w:rsidTr="00AE13E8">
        <w:trPr>
          <w:trHeight w:val="70"/>
        </w:trPr>
        <w:tc>
          <w:tcPr>
            <w:tcW w:w="2126" w:type="dxa"/>
            <w:shd w:val="clear" w:color="auto" w:fill="auto"/>
            <w:vAlign w:val="center"/>
            <w:hideMark/>
          </w:tcPr>
          <w:p w14:paraId="50C1984C" w14:textId="77777777" w:rsidR="00DD7D61" w:rsidRPr="00264290" w:rsidRDefault="00DD7D61" w:rsidP="00AE13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Physics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FC8D21" w14:textId="77777777" w:rsidR="00DD7D61" w:rsidRPr="00264290" w:rsidRDefault="00DD7D61" w:rsidP="00DD7D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Alekha Ch. Nayak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CBEE595" w14:textId="77777777" w:rsidR="00DD7D61" w:rsidRPr="00264290" w:rsidRDefault="00127D0F" w:rsidP="00DD7D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14" w:history="1">
              <w:r w:rsidR="00DD7D61" w:rsidRPr="00B11CA2">
                <w:rPr>
                  <w:rStyle w:val="Hyperlink"/>
                </w:rPr>
                <w:t>alekhanayak</w:t>
              </w:r>
              <w:r w:rsidR="00DD7D61" w:rsidRPr="00B11CA2">
                <w:rPr>
                  <w:rStyle w:val="Hyperlink"/>
                  <w:rFonts w:ascii="Times New Roman" w:eastAsia="Times New Roman" w:hAnsi="Times New Roman" w:cs="Times New Roman"/>
                </w:rPr>
                <w:t xml:space="preserve">@nitm.ac.in </w:t>
              </w:r>
            </w:hyperlink>
          </w:p>
        </w:tc>
        <w:tc>
          <w:tcPr>
            <w:tcW w:w="1438" w:type="dxa"/>
            <w:vAlign w:val="center"/>
          </w:tcPr>
          <w:p w14:paraId="527A609E" w14:textId="77777777" w:rsidR="00DD7D61" w:rsidRPr="00264290" w:rsidRDefault="00DD7D61" w:rsidP="00AE13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80099-60899</w:t>
            </w:r>
          </w:p>
        </w:tc>
      </w:tr>
      <w:tr w:rsidR="00DD7D61" w:rsidRPr="00264290" w14:paraId="319051DD" w14:textId="77777777" w:rsidTr="00AE13E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1D1B4F31" w14:textId="77777777" w:rsidR="00DD7D61" w:rsidRPr="00264290" w:rsidRDefault="00DD7D61" w:rsidP="00DD7D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Chemistry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B9BAE8" w14:textId="77777777" w:rsidR="00DD7D61" w:rsidRPr="00264290" w:rsidRDefault="00DD7D61" w:rsidP="00DD7D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Naba Kamal Nath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F442148" w14:textId="77777777" w:rsidR="00DD7D61" w:rsidRPr="00264290" w:rsidRDefault="00127D0F" w:rsidP="00AE13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15" w:history="1">
              <w:r w:rsidR="00DD7D61" w:rsidRPr="00B11CA2">
                <w:rPr>
                  <w:rStyle w:val="Hyperlink"/>
                  <w:rFonts w:ascii="Times New Roman" w:eastAsia="Times New Roman" w:hAnsi="Times New Roman" w:cs="Times New Roman"/>
                </w:rPr>
                <w:t xml:space="preserve">nabakamal.nath@nitm.ac.in </w:t>
              </w:r>
            </w:hyperlink>
          </w:p>
        </w:tc>
        <w:tc>
          <w:tcPr>
            <w:tcW w:w="1438" w:type="dxa"/>
            <w:vAlign w:val="center"/>
          </w:tcPr>
          <w:p w14:paraId="53BDC08A" w14:textId="77777777" w:rsidR="00DD7D61" w:rsidRPr="00264290" w:rsidRDefault="00DD7D61" w:rsidP="00AE13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94021-02396</w:t>
            </w:r>
          </w:p>
        </w:tc>
      </w:tr>
      <w:tr w:rsidR="00DD7D61" w:rsidRPr="00264290" w14:paraId="2DC1F22D" w14:textId="77777777" w:rsidTr="00AE13E8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A15C10" w14:textId="77777777" w:rsidR="00DD7D61" w:rsidRPr="00264290" w:rsidRDefault="00DD7D61" w:rsidP="00DD7D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Mathematics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557DF2" w14:textId="77777777" w:rsidR="00DD7D61" w:rsidRPr="00264290" w:rsidRDefault="00DD7D61" w:rsidP="00DD7D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Manideepa Saha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CD863B" w14:textId="77777777" w:rsidR="00DD7D61" w:rsidRPr="00264290" w:rsidRDefault="00127D0F" w:rsidP="00DD7D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16" w:history="1">
              <w:r w:rsidR="00DD7D61" w:rsidRPr="00B11CA2">
                <w:rPr>
                  <w:rStyle w:val="Hyperlink"/>
                  <w:rFonts w:ascii="Times New Roman" w:eastAsia="Times New Roman" w:hAnsi="Times New Roman" w:cs="Times New Roman"/>
                </w:rPr>
                <w:t xml:space="preserve">manideepa.saha@nitm.ac.in </w:t>
              </w:r>
            </w:hyperlink>
          </w:p>
        </w:tc>
        <w:tc>
          <w:tcPr>
            <w:tcW w:w="1438" w:type="dxa"/>
            <w:vAlign w:val="center"/>
          </w:tcPr>
          <w:p w14:paraId="62A34CB0" w14:textId="77777777" w:rsidR="00DD7D61" w:rsidRPr="00264290" w:rsidRDefault="00DD7D61" w:rsidP="00DD7D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94851</w:t>
            </w:r>
            <w:r w:rsidRPr="0026429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77032</w:t>
            </w:r>
          </w:p>
        </w:tc>
      </w:tr>
    </w:tbl>
    <w:p w14:paraId="047473F4" w14:textId="77777777" w:rsidR="00DD7D61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029115AF" w14:textId="77777777" w:rsidR="00DD7D61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12F99D57" w14:textId="77777777" w:rsidR="00DD7D61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0D15C005" w14:textId="77777777" w:rsidR="00DD7D61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167426C8" w14:textId="77777777" w:rsidR="00DD7D61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01008B85" w14:textId="77777777" w:rsidR="00DD7D61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0CF51E06" w14:textId="77777777" w:rsidR="00DD7D61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328D8235" w14:textId="77777777" w:rsidR="00DD7D61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79C8E8CE" w14:textId="77777777" w:rsidR="00DD7D61" w:rsidRPr="00264290" w:rsidRDefault="00DD7D61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2B981C36" w14:textId="77777777" w:rsidR="00EE47F6" w:rsidRDefault="00EE47F6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lastRenderedPageBreak/>
        <w:t>Who is my HoD?</w:t>
      </w:r>
    </w:p>
    <w:tbl>
      <w:tblPr>
        <w:tblpPr w:leftFromText="180" w:rightFromText="180" w:vertAnchor="text" w:horzAnchor="margin" w:tblpXSpec="center" w:tblpY="8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118"/>
        <w:gridCol w:w="1418"/>
      </w:tblGrid>
      <w:tr w:rsidR="00EE69CE" w:rsidRPr="00264290" w14:paraId="34EAD035" w14:textId="77777777" w:rsidTr="00EE69CE">
        <w:trPr>
          <w:trHeight w:val="300"/>
        </w:trPr>
        <w:tc>
          <w:tcPr>
            <w:tcW w:w="2126" w:type="dxa"/>
            <w:shd w:val="clear" w:color="auto" w:fill="auto"/>
            <w:vAlign w:val="center"/>
          </w:tcPr>
          <w:p w14:paraId="057F1F1C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b/>
                <w:color w:val="auto"/>
              </w:rPr>
              <w:t>Department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8D92054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b/>
                <w:color w:val="auto"/>
              </w:rPr>
              <w:t>Name of HoD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CBA2855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290">
              <w:rPr>
                <w:rFonts w:ascii="Times New Roman" w:hAnsi="Times New Roman" w:cs="Times New Roman"/>
                <w:b/>
              </w:rPr>
              <w:t>Email id</w:t>
            </w:r>
          </w:p>
        </w:tc>
        <w:tc>
          <w:tcPr>
            <w:tcW w:w="1418" w:type="dxa"/>
            <w:vAlign w:val="center"/>
          </w:tcPr>
          <w:p w14:paraId="4CAA1B6C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b/>
                <w:color w:val="auto"/>
              </w:rPr>
              <w:t>Mobile No.</w:t>
            </w:r>
          </w:p>
        </w:tc>
      </w:tr>
      <w:tr w:rsidR="00EE69CE" w:rsidRPr="00264290" w14:paraId="4F6C8191" w14:textId="77777777" w:rsidTr="00EE69CE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2F425028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Civil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09CC46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Dr. Hriday Mani Kalita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8EE66AD" w14:textId="77777777" w:rsidR="00EE69CE" w:rsidRPr="00264290" w:rsidRDefault="00127D0F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17" w:history="1">
              <w:r w:rsidR="00EE69CE" w:rsidRPr="00264290">
                <w:rPr>
                  <w:rFonts w:ascii="Times New Roman" w:eastAsia="Times New Roman" w:hAnsi="Times New Roman" w:cs="Times New Roman"/>
                  <w:color w:val="auto"/>
                </w:rPr>
                <w:t xml:space="preserve">hod.civil@nitm.ac.in </w:t>
              </w:r>
            </w:hyperlink>
          </w:p>
        </w:tc>
        <w:tc>
          <w:tcPr>
            <w:tcW w:w="1418" w:type="dxa"/>
            <w:vAlign w:val="center"/>
          </w:tcPr>
          <w:p w14:paraId="6CE60576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94851-77064</w:t>
            </w:r>
          </w:p>
        </w:tc>
      </w:tr>
      <w:tr w:rsidR="00EE69CE" w:rsidRPr="00264290" w14:paraId="5FB5CF2A" w14:textId="77777777" w:rsidTr="00EE69CE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10B381B4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Computer Science &amp;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838AB1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Dr. Surmila Thokchom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E6C79E6" w14:textId="77777777" w:rsidR="00EE69CE" w:rsidRPr="00264290" w:rsidRDefault="00127D0F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18" w:history="1">
              <w:r w:rsidR="00EE69CE" w:rsidRPr="00264290">
                <w:rPr>
                  <w:rFonts w:ascii="Times New Roman" w:eastAsia="Times New Roman" w:hAnsi="Times New Roman" w:cs="Times New Roman"/>
                  <w:color w:val="auto"/>
                </w:rPr>
                <w:t xml:space="preserve">hod.cse@nitm.ac.in </w:t>
              </w:r>
            </w:hyperlink>
          </w:p>
        </w:tc>
        <w:tc>
          <w:tcPr>
            <w:tcW w:w="1418" w:type="dxa"/>
            <w:vAlign w:val="center"/>
          </w:tcPr>
          <w:p w14:paraId="628D3EF9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94851-77016</w:t>
            </w:r>
          </w:p>
        </w:tc>
      </w:tr>
      <w:tr w:rsidR="00EE69CE" w:rsidRPr="00264290" w14:paraId="0A43A8D2" w14:textId="77777777" w:rsidTr="00EE69CE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D96FFF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Electronics &amp; Communication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AA7F80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Dr. Prabir Kumar Saha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3EA20A0" w14:textId="77777777" w:rsidR="00EE69CE" w:rsidRPr="00264290" w:rsidRDefault="00127D0F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19" w:history="1">
              <w:r w:rsidR="00EE69CE" w:rsidRPr="00264290">
                <w:rPr>
                  <w:rFonts w:ascii="Times New Roman" w:eastAsia="Times New Roman" w:hAnsi="Times New Roman" w:cs="Times New Roman"/>
                  <w:color w:val="auto"/>
                </w:rPr>
                <w:t xml:space="preserve">hod.ec@nitm.ac.in </w:t>
              </w:r>
            </w:hyperlink>
          </w:p>
        </w:tc>
        <w:tc>
          <w:tcPr>
            <w:tcW w:w="1418" w:type="dxa"/>
            <w:vAlign w:val="center"/>
          </w:tcPr>
          <w:p w14:paraId="57F26CC5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94851-77005</w:t>
            </w:r>
          </w:p>
        </w:tc>
      </w:tr>
      <w:tr w:rsidR="00EE69CE" w:rsidRPr="00264290" w14:paraId="2C43FC8A" w14:textId="77777777" w:rsidTr="00EE69CE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60B03F4D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Electrical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7963F5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Dr. Shaik Affijulla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FFC98EE" w14:textId="77777777" w:rsidR="00EE69CE" w:rsidRPr="00264290" w:rsidRDefault="00127D0F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20" w:history="1">
              <w:r w:rsidR="00EE69CE" w:rsidRPr="00264290">
                <w:rPr>
                  <w:rFonts w:ascii="Times New Roman" w:eastAsia="Times New Roman" w:hAnsi="Times New Roman" w:cs="Times New Roman"/>
                  <w:color w:val="auto"/>
                </w:rPr>
                <w:t xml:space="preserve">hod.ee@nitm.ac.in </w:t>
              </w:r>
            </w:hyperlink>
          </w:p>
        </w:tc>
        <w:tc>
          <w:tcPr>
            <w:tcW w:w="1418" w:type="dxa"/>
            <w:vAlign w:val="center"/>
          </w:tcPr>
          <w:p w14:paraId="38839DA8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94851-77024</w:t>
            </w:r>
          </w:p>
        </w:tc>
      </w:tr>
      <w:tr w:rsidR="00EE69CE" w:rsidRPr="00264290" w14:paraId="4588FC98" w14:textId="77777777" w:rsidTr="00EE69CE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473C110D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Mechanical Engineering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66EE2C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Dr. Kishore Debnath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5CBEEA5" w14:textId="77777777" w:rsidR="00EE69CE" w:rsidRPr="00264290" w:rsidRDefault="00127D0F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21" w:history="1">
              <w:r w:rsidR="00EE69CE" w:rsidRPr="00264290">
                <w:rPr>
                  <w:rFonts w:ascii="Times New Roman" w:eastAsia="Times New Roman" w:hAnsi="Times New Roman" w:cs="Times New Roman"/>
                  <w:color w:val="auto"/>
                </w:rPr>
                <w:t xml:space="preserve">hod.me@nitm.ac.in </w:t>
              </w:r>
            </w:hyperlink>
          </w:p>
        </w:tc>
        <w:tc>
          <w:tcPr>
            <w:tcW w:w="1418" w:type="dxa"/>
            <w:vAlign w:val="center"/>
          </w:tcPr>
          <w:p w14:paraId="4B8EEF8E" w14:textId="77777777" w:rsidR="00EE69CE" w:rsidRPr="00264290" w:rsidRDefault="00EE69CE" w:rsidP="00EE69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94021-02378</w:t>
            </w:r>
          </w:p>
        </w:tc>
      </w:tr>
    </w:tbl>
    <w:p w14:paraId="334F1D2D" w14:textId="77777777" w:rsidR="00EE69CE" w:rsidRPr="00264290" w:rsidRDefault="00EE69CE" w:rsidP="00EE69CE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7D1F0589" w14:textId="77777777" w:rsidR="0023684E" w:rsidRPr="00264290" w:rsidRDefault="00117CF5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 xml:space="preserve">How can I get all </w:t>
      </w:r>
      <w:r w:rsidR="00365920" w:rsidRPr="00264290">
        <w:rPr>
          <w:rFonts w:ascii="Times New Roman" w:eastAsia="Cambria" w:hAnsi="Times New Roman" w:cs="Times New Roman"/>
          <w:b/>
          <w:color w:val="auto"/>
        </w:rPr>
        <w:t xml:space="preserve">the </w:t>
      </w:r>
      <w:r w:rsidRPr="00264290">
        <w:rPr>
          <w:rFonts w:ascii="Times New Roman" w:eastAsia="Cambria" w:hAnsi="Times New Roman" w:cs="Times New Roman"/>
          <w:b/>
          <w:color w:val="auto"/>
        </w:rPr>
        <w:t>updated information?</w:t>
      </w:r>
    </w:p>
    <w:p w14:paraId="2A244FD5" w14:textId="77777777" w:rsidR="0023684E" w:rsidRPr="00264290" w:rsidRDefault="00117CF5" w:rsidP="007E4F2A">
      <w:pPr>
        <w:pStyle w:val="Normal1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Any academic updates will be published in the </w:t>
      </w:r>
      <w:r w:rsidR="00CF70A1" w:rsidRPr="00264290">
        <w:rPr>
          <w:rFonts w:ascii="Times New Roman" w:eastAsia="Cambria" w:hAnsi="Times New Roman" w:cs="Times New Roman"/>
          <w:color w:val="auto"/>
        </w:rPr>
        <w:t>Student e-</w:t>
      </w:r>
      <w:r w:rsidRPr="00264290">
        <w:rPr>
          <w:rFonts w:ascii="Times New Roman" w:eastAsia="Cambria" w:hAnsi="Times New Roman" w:cs="Times New Roman"/>
          <w:color w:val="auto"/>
        </w:rPr>
        <w:t>notice board</w:t>
      </w:r>
      <w:r w:rsidR="007E4F2A" w:rsidRPr="00264290">
        <w:rPr>
          <w:rFonts w:ascii="Times New Roman" w:eastAsia="Cambria" w:hAnsi="Times New Roman" w:cs="Times New Roman"/>
          <w:color w:val="auto"/>
        </w:rPr>
        <w:t xml:space="preserve"> on the website.</w:t>
      </w:r>
      <w:r w:rsidR="00CF70A1" w:rsidRPr="00264290">
        <w:rPr>
          <w:rFonts w:ascii="Times New Roman" w:eastAsia="Cambria" w:hAnsi="Times New Roman" w:cs="Times New Roman"/>
          <w:color w:val="auto"/>
        </w:rPr>
        <w:t xml:space="preserve"> </w:t>
      </w:r>
      <w:r w:rsidR="00CF70A1" w:rsidRPr="00264290">
        <w:rPr>
          <w:rFonts w:ascii="Times New Roman" w:eastAsia="Cambria" w:hAnsi="Times New Roman" w:cs="Times New Roman"/>
          <w:b/>
          <w:color w:val="auto"/>
        </w:rPr>
        <w:t>(</w:t>
      </w:r>
      <w:hyperlink r:id="rId22" w:history="1">
        <w:r w:rsidR="00EE69CE" w:rsidRPr="00BF0DF8">
          <w:rPr>
            <w:rStyle w:val="Hyperlink"/>
            <w:rFonts w:ascii="Times New Roman" w:eastAsia="Cambria" w:hAnsi="Times New Roman" w:cs="Times New Roman"/>
            <w:b/>
          </w:rPr>
          <w:t>https://www.nitm.ac.in/students_notice</w:t>
        </w:r>
      </w:hyperlink>
      <w:r w:rsidR="00CF70A1" w:rsidRPr="00264290">
        <w:rPr>
          <w:rFonts w:ascii="Times New Roman" w:eastAsia="Cambria" w:hAnsi="Times New Roman" w:cs="Times New Roman"/>
          <w:b/>
          <w:color w:val="auto"/>
        </w:rPr>
        <w:t>)</w:t>
      </w:r>
    </w:p>
    <w:p w14:paraId="4E1769FB" w14:textId="77777777" w:rsidR="00F467B4" w:rsidRPr="00264290" w:rsidRDefault="00F467B4" w:rsidP="00F467B4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7349A696" w14:textId="77777777" w:rsidR="0023684E" w:rsidRPr="00264290" w:rsidRDefault="00117CF5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How do I know the yearly academic process?</w:t>
      </w:r>
    </w:p>
    <w:p w14:paraId="6B88B19D" w14:textId="77777777" w:rsidR="0023684E" w:rsidRPr="00264290" w:rsidRDefault="00117CF5" w:rsidP="00CF70A1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You can follow </w:t>
      </w:r>
      <w:r w:rsidR="00CF70A1" w:rsidRPr="00264290">
        <w:rPr>
          <w:rFonts w:ascii="Times New Roman" w:eastAsia="Cambria" w:hAnsi="Times New Roman" w:cs="Times New Roman"/>
          <w:color w:val="auto"/>
        </w:rPr>
        <w:t>the academic calendar uploaded o</w:t>
      </w:r>
      <w:r w:rsidRPr="00264290">
        <w:rPr>
          <w:rFonts w:ascii="Times New Roman" w:eastAsia="Cambria" w:hAnsi="Times New Roman" w:cs="Times New Roman"/>
          <w:color w:val="auto"/>
        </w:rPr>
        <w:t xml:space="preserve">n </w:t>
      </w:r>
      <w:r w:rsidR="00CF70A1" w:rsidRPr="00264290">
        <w:rPr>
          <w:rFonts w:ascii="Times New Roman" w:eastAsia="Cambria" w:hAnsi="Times New Roman" w:cs="Times New Roman"/>
          <w:color w:val="auto"/>
        </w:rPr>
        <w:t>the Institute</w:t>
      </w:r>
      <w:r w:rsidRPr="00264290">
        <w:rPr>
          <w:rFonts w:ascii="Times New Roman" w:eastAsia="Cambria" w:hAnsi="Times New Roman" w:cs="Times New Roman"/>
          <w:color w:val="auto"/>
        </w:rPr>
        <w:t xml:space="preserve"> website. Academics&gt;Academic </w:t>
      </w:r>
      <w:r w:rsidR="00EE47F6" w:rsidRPr="00264290">
        <w:rPr>
          <w:rFonts w:ascii="Times New Roman" w:eastAsia="Cambria" w:hAnsi="Times New Roman" w:cs="Times New Roman"/>
          <w:color w:val="auto"/>
        </w:rPr>
        <w:t>C</w:t>
      </w:r>
      <w:r w:rsidRPr="00264290">
        <w:rPr>
          <w:rFonts w:ascii="Times New Roman" w:eastAsia="Cambria" w:hAnsi="Times New Roman" w:cs="Times New Roman"/>
          <w:color w:val="auto"/>
        </w:rPr>
        <w:t>alendar</w:t>
      </w:r>
      <w:r w:rsidR="00CF70A1" w:rsidRPr="00264290">
        <w:rPr>
          <w:rFonts w:ascii="Times New Roman" w:eastAsia="Cambria" w:hAnsi="Times New Roman" w:cs="Times New Roman"/>
          <w:color w:val="auto"/>
        </w:rPr>
        <w:t xml:space="preserve"> </w:t>
      </w:r>
      <w:r w:rsidR="00CF70A1" w:rsidRPr="00264290">
        <w:rPr>
          <w:rFonts w:ascii="Times New Roman" w:eastAsia="Cambria" w:hAnsi="Times New Roman" w:cs="Times New Roman"/>
          <w:b/>
          <w:color w:val="auto"/>
        </w:rPr>
        <w:t>(</w:t>
      </w:r>
      <w:hyperlink r:id="rId23" w:history="1">
        <w:r w:rsidR="00AC4783" w:rsidRPr="00264290">
          <w:rPr>
            <w:rStyle w:val="Hyperlink"/>
            <w:rFonts w:ascii="Times New Roman" w:eastAsia="Cambria" w:hAnsi="Times New Roman" w:cs="Times New Roman"/>
            <w:b/>
          </w:rPr>
          <w:t>Academic Calendar</w:t>
        </w:r>
      </w:hyperlink>
      <w:r w:rsidR="00CF70A1" w:rsidRPr="00264290">
        <w:rPr>
          <w:rFonts w:ascii="Times New Roman" w:eastAsia="Cambria" w:hAnsi="Times New Roman" w:cs="Times New Roman"/>
          <w:b/>
          <w:color w:val="auto"/>
        </w:rPr>
        <w:t>)</w:t>
      </w:r>
    </w:p>
    <w:p w14:paraId="7612CE3D" w14:textId="77777777" w:rsidR="00E35720" w:rsidRPr="00264290" w:rsidRDefault="00E35720" w:rsidP="00E357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4A7F0441" w14:textId="77777777" w:rsidR="0023684E" w:rsidRPr="00264290" w:rsidRDefault="00117CF5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What are the attendance criteria?</w:t>
      </w:r>
    </w:p>
    <w:p w14:paraId="05D30277" w14:textId="77777777" w:rsidR="002E149E" w:rsidRPr="00BD18CA" w:rsidRDefault="00A969E8" w:rsidP="00CF70A1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BD18CA">
        <w:rPr>
          <w:rFonts w:ascii="Times New Roman" w:eastAsia="Cambria" w:hAnsi="Times New Roman" w:cs="Times New Roman"/>
          <w:color w:val="auto"/>
        </w:rPr>
        <w:t>P</w:t>
      </w:r>
      <w:r w:rsidR="00EE69CE" w:rsidRPr="00BD18CA">
        <w:rPr>
          <w:rFonts w:ascii="Times New Roman" w:eastAsia="Cambria" w:hAnsi="Times New Roman" w:cs="Times New Roman"/>
          <w:color w:val="auto"/>
        </w:rPr>
        <w:t>G Ordinance may b</w:t>
      </w:r>
      <w:r w:rsidR="002E149E" w:rsidRPr="00BD18CA">
        <w:rPr>
          <w:rFonts w:ascii="Times New Roman" w:eastAsia="Cambria" w:hAnsi="Times New Roman" w:cs="Times New Roman"/>
          <w:color w:val="auto"/>
        </w:rPr>
        <w:t xml:space="preserve">e referred </w:t>
      </w:r>
    </w:p>
    <w:p w14:paraId="0B124256" w14:textId="77777777" w:rsidR="0023684E" w:rsidRPr="00EE69CE" w:rsidRDefault="00127D0F" w:rsidP="00CF70A1">
      <w:pPr>
        <w:pStyle w:val="Normal1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  <w:hyperlink r:id="rId24" w:history="1">
        <w:r w:rsidR="002E149E" w:rsidRPr="00AE18B4">
          <w:rPr>
            <w:rStyle w:val="Hyperlink"/>
            <w:rFonts w:ascii="Times New Roman" w:eastAsia="Cambria" w:hAnsi="Times New Roman" w:cs="Times New Roman"/>
          </w:rPr>
          <w:t>https://www.nitm.ac.in/uploads/432f4c9064873810fc5a8e4917e7d03b.pdf</w:t>
        </w:r>
      </w:hyperlink>
      <w:r w:rsidR="002E149E">
        <w:rPr>
          <w:rFonts w:ascii="Times New Roman" w:eastAsia="Cambria" w:hAnsi="Times New Roman" w:cs="Times New Roman"/>
          <w:color w:val="FF0000"/>
        </w:rPr>
        <w:t xml:space="preserve"> </w:t>
      </w:r>
    </w:p>
    <w:p w14:paraId="56878C12" w14:textId="77777777" w:rsidR="0023684E" w:rsidRPr="00264290" w:rsidRDefault="0023684E" w:rsidP="00CF70A1">
      <w:pPr>
        <w:pStyle w:val="Normal1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</w:rPr>
      </w:pPr>
    </w:p>
    <w:p w14:paraId="29157C89" w14:textId="77777777" w:rsidR="00E171FB" w:rsidRDefault="00E171FB" w:rsidP="00E171FB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What are the exams that I have to appear in the first year?</w:t>
      </w:r>
    </w:p>
    <w:p w14:paraId="3857601F" w14:textId="77777777" w:rsidR="00BD18CA" w:rsidRPr="00264290" w:rsidRDefault="00BD18CA" w:rsidP="00BD18CA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0B0F62A0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The evaluation process shall be of continuous nature.</w:t>
      </w:r>
    </w:p>
    <w:p w14:paraId="68475409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The Evaluation Scheme is as follows,</w:t>
      </w:r>
    </w:p>
    <w:p w14:paraId="136FDB27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1. Internal Assessments comprising of </w:t>
      </w:r>
      <w:r w:rsidR="00731969" w:rsidRPr="00264290">
        <w:rPr>
          <w:rFonts w:ascii="Times New Roman" w:eastAsia="Cambria" w:hAnsi="Times New Roman" w:cs="Times New Roman"/>
          <w:color w:val="auto"/>
        </w:rPr>
        <w:t xml:space="preserve">minimum </w:t>
      </w:r>
      <w:r w:rsidRPr="00264290">
        <w:rPr>
          <w:rFonts w:ascii="Times New Roman" w:eastAsia="Cambria" w:hAnsi="Times New Roman" w:cs="Times New Roman"/>
          <w:color w:val="auto"/>
        </w:rPr>
        <w:t>2 Class Tests (30 marks) and Assignments (20 marks).</w:t>
      </w:r>
    </w:p>
    <w:p w14:paraId="453720A3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2. Mid Term Examination (50 marks). </w:t>
      </w:r>
    </w:p>
    <w:p w14:paraId="6EEBF344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3. End Term Examination (100 marks)</w:t>
      </w:r>
    </w:p>
    <w:p w14:paraId="6CE060AD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Total marks: 200 marks</w:t>
      </w:r>
    </w:p>
    <w:p w14:paraId="76E9B91E" w14:textId="77777777" w:rsidR="00B12BDC" w:rsidRPr="00264290" w:rsidRDefault="00B12BDC" w:rsidP="00B12BDC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7F6F9FDE" w14:textId="77777777" w:rsidR="00E171FB" w:rsidRDefault="00E171FB" w:rsidP="00E171FB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What is meant by “Credit”?</w:t>
      </w:r>
    </w:p>
    <w:p w14:paraId="7854FE1B" w14:textId="77777777" w:rsidR="00BD18CA" w:rsidRPr="00264290" w:rsidRDefault="00BD18CA" w:rsidP="00BD18CA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6FA558C0" w14:textId="3AE5FCAD" w:rsidR="002E149E" w:rsidRPr="00EE69CE" w:rsidRDefault="00E171FB" w:rsidP="002E149E">
      <w:pPr>
        <w:pStyle w:val="Normal1"/>
        <w:spacing w:after="0" w:line="240" w:lineRule="auto"/>
        <w:ind w:left="426"/>
        <w:rPr>
          <w:rFonts w:ascii="Times New Roman" w:hAnsi="Times New Roman" w:cs="Times New Roman"/>
          <w:color w:val="FF0000"/>
        </w:rPr>
      </w:pPr>
      <w:r w:rsidRPr="00EE69CE">
        <w:rPr>
          <w:rFonts w:ascii="Times New Roman" w:eastAsia="Cambria" w:hAnsi="Times New Roman" w:cs="Times New Roman"/>
          <w:color w:val="auto"/>
        </w:rPr>
        <w:t>For the meaning of “Credit</w:t>
      </w:r>
      <w:r w:rsidR="003A67A0" w:rsidRPr="00EE69CE">
        <w:rPr>
          <w:rFonts w:ascii="Times New Roman" w:eastAsia="Cambria" w:hAnsi="Times New Roman" w:cs="Times New Roman"/>
          <w:color w:val="auto"/>
        </w:rPr>
        <w:t xml:space="preserve">”, </w:t>
      </w:r>
      <w:r w:rsidR="003A67A0">
        <w:rPr>
          <w:rFonts w:ascii="Times New Roman" w:eastAsia="Cambria" w:hAnsi="Times New Roman" w:cs="Times New Roman"/>
          <w:color w:val="auto"/>
        </w:rPr>
        <w:t>PG</w:t>
      </w:r>
      <w:r w:rsidR="00EE69CE" w:rsidRPr="00BD18CA">
        <w:rPr>
          <w:rFonts w:ascii="Times New Roman" w:eastAsia="Cambria" w:hAnsi="Times New Roman" w:cs="Times New Roman"/>
          <w:color w:val="auto"/>
        </w:rPr>
        <w:t xml:space="preserve"> </w:t>
      </w:r>
      <w:r w:rsidR="002E149E" w:rsidRPr="00BD18CA">
        <w:rPr>
          <w:rFonts w:ascii="Times New Roman" w:eastAsia="Cambria" w:hAnsi="Times New Roman" w:cs="Times New Roman"/>
          <w:color w:val="auto"/>
        </w:rPr>
        <w:t xml:space="preserve">Ordinance may be referred </w:t>
      </w:r>
      <w:hyperlink r:id="rId25" w:history="1">
        <w:r w:rsidR="00BD18CA" w:rsidRPr="00AE18B4">
          <w:rPr>
            <w:rStyle w:val="Hyperlink"/>
            <w:rFonts w:ascii="Times New Roman" w:hAnsi="Times New Roman" w:cs="Times New Roman"/>
          </w:rPr>
          <w:t>https://www.nitm.ac.in/uploads/432f4c9064873810fc5a8e4917e7d03b.pdf</w:t>
        </w:r>
      </w:hyperlink>
      <w:r w:rsidR="00BD18CA">
        <w:rPr>
          <w:rFonts w:ascii="Times New Roman" w:hAnsi="Times New Roman" w:cs="Times New Roman"/>
          <w:color w:val="FF0000"/>
        </w:rPr>
        <w:t xml:space="preserve"> </w:t>
      </w:r>
    </w:p>
    <w:p w14:paraId="354AC333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</w:p>
    <w:p w14:paraId="102F4256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</w:p>
    <w:p w14:paraId="0010A9AC" w14:textId="77777777" w:rsidR="00E171FB" w:rsidRDefault="00E171FB" w:rsidP="00E171FB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How much credit do I have to clear during my programme?</w:t>
      </w:r>
    </w:p>
    <w:p w14:paraId="1A49E974" w14:textId="77777777" w:rsidR="00BD18CA" w:rsidRPr="00264290" w:rsidRDefault="00BD18CA" w:rsidP="00BD18CA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208DC2F0" w14:textId="77777777" w:rsidR="00E171FB" w:rsidRPr="00264290" w:rsidRDefault="00731969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 xml:space="preserve">Minimum </w:t>
      </w:r>
      <w:r w:rsidR="00E171FB" w:rsidRPr="00264290">
        <w:rPr>
          <w:rFonts w:ascii="Times New Roman" w:eastAsia="Cambria" w:hAnsi="Times New Roman" w:cs="Times New Roman"/>
          <w:b/>
          <w:color w:val="auto"/>
        </w:rPr>
        <w:t xml:space="preserve">Credit Requirement: </w:t>
      </w:r>
      <w:r w:rsidR="00BD18CA" w:rsidRPr="00BD18CA">
        <w:rPr>
          <w:rFonts w:ascii="Times New Roman" w:eastAsia="Cambria" w:hAnsi="Times New Roman" w:cs="Times New Roman"/>
          <w:b/>
          <w:color w:val="auto"/>
        </w:rPr>
        <w:t>64</w:t>
      </w:r>
      <w:r w:rsidR="00BD18CA">
        <w:rPr>
          <w:rFonts w:ascii="Times New Roman" w:eastAsia="Cambria" w:hAnsi="Times New Roman" w:cs="Times New Roman"/>
          <w:b/>
          <w:color w:val="auto"/>
        </w:rPr>
        <w:t xml:space="preserve"> (M.Tech) &amp; 75 (M.Sc)</w:t>
      </w:r>
    </w:p>
    <w:p w14:paraId="797C305E" w14:textId="12A01F12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For Details: (</w:t>
      </w:r>
      <w:r w:rsidRPr="00264290">
        <w:rPr>
          <w:rFonts w:ascii="Times New Roman" w:eastAsia="Cambria" w:hAnsi="Times New Roman" w:cs="Times New Roman"/>
          <w:b/>
          <w:color w:val="auto"/>
        </w:rPr>
        <w:t xml:space="preserve">https://nitm.ac.in&gt;Departments and Centres&gt; Courses &amp; Syllabi&gt; </w:t>
      </w:r>
      <w:r w:rsidR="003A67A0">
        <w:rPr>
          <w:rFonts w:ascii="Times New Roman" w:eastAsia="Cambria" w:hAnsi="Times New Roman" w:cs="Times New Roman"/>
          <w:b/>
          <w:color w:val="auto"/>
        </w:rPr>
        <w:t>M</w:t>
      </w:r>
      <w:r w:rsidR="003A67A0" w:rsidRPr="00EE69CE">
        <w:rPr>
          <w:rFonts w:ascii="Times New Roman" w:eastAsia="Cambria" w:hAnsi="Times New Roman" w:cs="Times New Roman"/>
          <w:b/>
          <w:color w:val="auto"/>
        </w:rPr>
        <w:t>.Tech</w:t>
      </w:r>
      <w:r w:rsidR="003A67A0">
        <w:rPr>
          <w:rFonts w:ascii="Times New Roman" w:eastAsia="Cambria" w:hAnsi="Times New Roman" w:cs="Times New Roman"/>
          <w:b/>
          <w:color w:val="auto"/>
        </w:rPr>
        <w:t>/M.Sc</w:t>
      </w:r>
      <w:r w:rsidR="003A67A0" w:rsidRPr="00EE69CE">
        <w:rPr>
          <w:rFonts w:ascii="Times New Roman" w:eastAsia="Cambria" w:hAnsi="Times New Roman" w:cs="Times New Roman"/>
          <w:b/>
          <w:color w:val="auto"/>
        </w:rPr>
        <w:t xml:space="preserve"> Courses</w:t>
      </w:r>
      <w:r w:rsidRPr="00264290">
        <w:rPr>
          <w:rFonts w:ascii="Times New Roman" w:eastAsia="Cambria" w:hAnsi="Times New Roman" w:cs="Times New Roman"/>
          <w:color w:val="auto"/>
        </w:rPr>
        <w:t>)</w:t>
      </w:r>
    </w:p>
    <w:p w14:paraId="2C588335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</w:p>
    <w:p w14:paraId="5AAE41DF" w14:textId="77777777" w:rsidR="00E171FB" w:rsidRDefault="00E171FB" w:rsidP="00E171FB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If I am unable to attend any exam then what will happen?</w:t>
      </w:r>
    </w:p>
    <w:p w14:paraId="6A21FC00" w14:textId="77777777" w:rsidR="00BD18CA" w:rsidRPr="00264290" w:rsidRDefault="00BD18CA" w:rsidP="00BD18CA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34CD6CBC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In normal case, there will not be any consideration except if there is any medical/exceptional case, you have to contact your Faculty Advisor and HoD.</w:t>
      </w:r>
    </w:p>
    <w:p w14:paraId="47D12EE1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Absence from examination:</w:t>
      </w:r>
      <w:r w:rsidRPr="00264290">
        <w:rPr>
          <w:rFonts w:ascii="Times New Roman" w:eastAsia="Cambria" w:hAnsi="Times New Roman" w:cs="Times New Roman"/>
          <w:color w:val="auto"/>
        </w:rPr>
        <w:t xml:space="preserve"> A student’s grade in a course shall be marked I (Incomplete) if he/ she is absent from an end-term examination of that course under any of the following circumstances:</w:t>
      </w:r>
    </w:p>
    <w:p w14:paraId="3F004BA0" w14:textId="77777777" w:rsidR="00E171FB" w:rsidRPr="00264290" w:rsidRDefault="00E171FB" w:rsidP="00E171FB">
      <w:pPr>
        <w:pStyle w:val="Normal1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Death of a parent/spouse/child/brother/sister/first cousin.</w:t>
      </w:r>
    </w:p>
    <w:p w14:paraId="09620375" w14:textId="77777777" w:rsidR="00E171FB" w:rsidRPr="00264290" w:rsidRDefault="00E171FB" w:rsidP="00E171FB">
      <w:pPr>
        <w:pStyle w:val="Normal1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His/her serious ailment requiring bed rest as certified by District Medical Officer.</w:t>
      </w:r>
    </w:p>
    <w:p w14:paraId="102B5A2D" w14:textId="77777777" w:rsidR="00E171FB" w:rsidRPr="00264290" w:rsidRDefault="00E171FB" w:rsidP="00E171FB">
      <w:pPr>
        <w:pStyle w:val="Normal1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He/</w:t>
      </w:r>
      <w:r w:rsidR="00731969" w:rsidRPr="00264290">
        <w:rPr>
          <w:rFonts w:ascii="Times New Roman" w:eastAsia="Cambria" w:hAnsi="Times New Roman" w:cs="Times New Roman"/>
          <w:color w:val="auto"/>
        </w:rPr>
        <w:t>s</w:t>
      </w:r>
      <w:r w:rsidRPr="00264290">
        <w:rPr>
          <w:rFonts w:ascii="Times New Roman" w:eastAsia="Cambria" w:hAnsi="Times New Roman" w:cs="Times New Roman"/>
          <w:color w:val="auto"/>
        </w:rPr>
        <w:t>he is representing the Institute on official directives of the Institute authority.</w:t>
      </w:r>
    </w:p>
    <w:p w14:paraId="6A2F2C70" w14:textId="77777777" w:rsidR="00E171FB" w:rsidRPr="00264290" w:rsidRDefault="00E171FB" w:rsidP="00E171FB">
      <w:pPr>
        <w:pStyle w:val="Normal1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The student is away and cannot return to the place of study due to circumstances beyond his/her control. A certificate to this effect from an Executive Magistrate must be produced on return to the place of study.</w:t>
      </w:r>
    </w:p>
    <w:p w14:paraId="2EC8B874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</w:p>
    <w:p w14:paraId="655905F7" w14:textId="77777777" w:rsidR="00E171FB" w:rsidRPr="00264290" w:rsidRDefault="00E171FB" w:rsidP="00E171FB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What is the grading system?</w:t>
      </w:r>
    </w:p>
    <w:p w14:paraId="2346CE0B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lastRenderedPageBreak/>
        <w:t>Relative grading is followed for the grading of the students. The grades awarded are:</w:t>
      </w:r>
    </w:p>
    <w:p w14:paraId="6E5B3264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 xml:space="preserve">Letter Grade </w:t>
      </w:r>
      <w:r w:rsidRPr="00264290">
        <w:rPr>
          <w:rFonts w:ascii="Times New Roman" w:eastAsia="Cambria" w:hAnsi="Times New Roman" w:cs="Times New Roman"/>
          <w:b/>
          <w:color w:val="auto"/>
        </w:rPr>
        <w:tab/>
        <w:t xml:space="preserve">Grade Point </w:t>
      </w:r>
      <w:r w:rsidRPr="00264290">
        <w:rPr>
          <w:rFonts w:ascii="Times New Roman" w:eastAsia="Cambria" w:hAnsi="Times New Roman" w:cs="Times New Roman"/>
          <w:b/>
          <w:color w:val="auto"/>
        </w:rPr>
        <w:tab/>
        <w:t xml:space="preserve">Description </w:t>
      </w:r>
    </w:p>
    <w:p w14:paraId="3BA92196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AA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10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Outstanding</w:t>
      </w:r>
    </w:p>
    <w:p w14:paraId="627A49B0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AB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9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Excellent</w:t>
      </w:r>
    </w:p>
    <w:p w14:paraId="0869C8BF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BB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8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Commendable</w:t>
      </w:r>
    </w:p>
    <w:p w14:paraId="5D46F8C3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BC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7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Very Good</w:t>
      </w:r>
    </w:p>
    <w:p w14:paraId="06C24595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CC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6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Good</w:t>
      </w:r>
    </w:p>
    <w:p w14:paraId="65F41874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CD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5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Average</w:t>
      </w:r>
    </w:p>
    <w:p w14:paraId="605B043D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DD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4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Marginal</w:t>
      </w:r>
    </w:p>
    <w:p w14:paraId="1EBE79CB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FF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0</w:t>
      </w:r>
      <w:r w:rsidRPr="00264290">
        <w:rPr>
          <w:rFonts w:ascii="Times New Roman" w:eastAsia="Cambria" w:hAnsi="Times New Roman" w:cs="Times New Roman"/>
          <w:color w:val="auto"/>
        </w:rPr>
        <w:tab/>
      </w:r>
      <w:r w:rsidRPr="00264290">
        <w:rPr>
          <w:rFonts w:ascii="Times New Roman" w:eastAsia="Cambria" w:hAnsi="Times New Roman" w:cs="Times New Roman"/>
          <w:color w:val="auto"/>
        </w:rPr>
        <w:tab/>
        <w:t>Poor/Fail</w:t>
      </w:r>
    </w:p>
    <w:p w14:paraId="0C532E3A" w14:textId="77777777" w:rsidR="00F467B4" w:rsidRPr="00264290" w:rsidRDefault="00E171FB" w:rsidP="00F467B4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BD18CA">
        <w:rPr>
          <w:rFonts w:ascii="Times New Roman" w:eastAsia="Cambria" w:hAnsi="Times New Roman" w:cs="Times New Roman"/>
          <w:color w:val="auto"/>
        </w:rPr>
        <w:t>For details</w:t>
      </w:r>
      <w:r w:rsidR="00F467B4" w:rsidRPr="00BD18CA">
        <w:rPr>
          <w:rFonts w:ascii="Times New Roman" w:eastAsia="Cambria" w:hAnsi="Times New Roman" w:cs="Times New Roman"/>
          <w:color w:val="auto"/>
        </w:rPr>
        <w:t>,</w:t>
      </w:r>
      <w:r w:rsidRPr="00BD18CA">
        <w:rPr>
          <w:rFonts w:ascii="Times New Roman" w:eastAsia="Cambria" w:hAnsi="Times New Roman" w:cs="Times New Roman"/>
          <w:color w:val="auto"/>
        </w:rPr>
        <w:t xml:space="preserve"> </w:t>
      </w:r>
      <w:r w:rsidR="00F467B4" w:rsidRPr="00BD18CA">
        <w:rPr>
          <w:rFonts w:ascii="Times New Roman" w:eastAsia="Cambria" w:hAnsi="Times New Roman" w:cs="Times New Roman"/>
          <w:color w:val="auto"/>
        </w:rPr>
        <w:t xml:space="preserve">you can refer to </w:t>
      </w:r>
      <w:hyperlink r:id="rId26" w:history="1">
        <w:r w:rsidR="00F467B4" w:rsidRPr="00BD18CA">
          <w:rPr>
            <w:rStyle w:val="Hyperlink"/>
            <w:rFonts w:ascii="Times New Roman" w:eastAsia="Cambria" w:hAnsi="Times New Roman" w:cs="Times New Roman"/>
          </w:rPr>
          <w:t>Ordin</w:t>
        </w:r>
        <w:r w:rsidR="00BD18CA" w:rsidRPr="00BD18CA">
          <w:rPr>
            <w:rStyle w:val="Hyperlink"/>
            <w:rFonts w:ascii="Times New Roman" w:eastAsia="Cambria" w:hAnsi="Times New Roman" w:cs="Times New Roman"/>
          </w:rPr>
          <w:t>ance-I Academic Programme (Post</w:t>
        </w:r>
        <w:r w:rsidR="00F467B4" w:rsidRPr="00BD18CA">
          <w:rPr>
            <w:rStyle w:val="Hyperlink"/>
            <w:rFonts w:ascii="Times New Roman" w:eastAsia="Cambria" w:hAnsi="Times New Roman" w:cs="Times New Roman"/>
          </w:rPr>
          <w:t xml:space="preserve"> Graduate)</w:t>
        </w:r>
      </w:hyperlink>
    </w:p>
    <w:p w14:paraId="6E211380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</w:p>
    <w:p w14:paraId="05F60AB1" w14:textId="77777777" w:rsidR="00E171FB" w:rsidRPr="00264290" w:rsidRDefault="00E171FB" w:rsidP="00E171FB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What will happen if I am not doing well in exams?</w:t>
      </w:r>
    </w:p>
    <w:p w14:paraId="4B04DF13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A student shall be placed on Academic Probation under the following situations:</w:t>
      </w:r>
    </w:p>
    <w:p w14:paraId="14EEAD47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a. The CGPA of the student falls below the critical limit of 5.0.</w:t>
      </w:r>
    </w:p>
    <w:p w14:paraId="237A3A50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b. The student secures an FF grade in any of the Courses.</w:t>
      </w:r>
    </w:p>
    <w:p w14:paraId="231BC769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c. The student fails to complete the Programme in the minimum number of semesters prescribed for that Programme. </w:t>
      </w:r>
    </w:p>
    <w:p w14:paraId="7BBDD165" w14:textId="77777777" w:rsidR="00F467B4" w:rsidRPr="00264290" w:rsidRDefault="00F467B4" w:rsidP="00F467B4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3C17101E" w14:textId="77777777" w:rsidR="001D5631" w:rsidRPr="00264290" w:rsidRDefault="001D5631" w:rsidP="00AE242E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  <w:u w:val="single"/>
        </w:rPr>
        <w:t>VERY IMPORTANT POINTS TO BE NOTED</w:t>
      </w:r>
      <w:r w:rsidRPr="00264290">
        <w:rPr>
          <w:rFonts w:ascii="Times New Roman" w:eastAsia="Cambria" w:hAnsi="Times New Roman" w:cs="Times New Roman"/>
          <w:b/>
          <w:color w:val="auto"/>
        </w:rPr>
        <w:t>:</w:t>
      </w:r>
    </w:p>
    <w:p w14:paraId="5BD235A0" w14:textId="77777777" w:rsidR="00AE242E" w:rsidRPr="00264290" w:rsidRDefault="00AE242E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2A601617" w14:textId="6CDB51F9" w:rsidR="00AE242E" w:rsidRPr="00264290" w:rsidRDefault="001D5631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 xml:space="preserve">1. </w:t>
      </w:r>
      <w:r w:rsidR="00AE242E" w:rsidRPr="00264290">
        <w:rPr>
          <w:rFonts w:ascii="Times New Roman" w:eastAsia="Cambria" w:hAnsi="Times New Roman" w:cs="Times New Roman"/>
          <w:b/>
          <w:color w:val="auto"/>
        </w:rPr>
        <w:t xml:space="preserve">Maximum Credit per Semester: </w:t>
      </w:r>
      <w:r w:rsidR="00AE242E" w:rsidRPr="00264290">
        <w:rPr>
          <w:rFonts w:ascii="Times New Roman" w:eastAsia="Cambria" w:hAnsi="Times New Roman" w:cs="Times New Roman"/>
          <w:color w:val="auto"/>
        </w:rPr>
        <w:t xml:space="preserve">The maximum credits allowed to register in a semester including backlog courses (which are floated in the current semester), </w:t>
      </w:r>
      <w:r w:rsidR="00AE242E" w:rsidRPr="00264290">
        <w:rPr>
          <w:rFonts w:ascii="Times New Roman" w:eastAsia="Cambria" w:hAnsi="Times New Roman" w:cs="Times New Roman"/>
          <w:b/>
          <w:color w:val="auto"/>
        </w:rPr>
        <w:t>cannot exceed 25 credits</w:t>
      </w:r>
      <w:r w:rsidR="00AE242E" w:rsidRPr="00264290">
        <w:rPr>
          <w:rFonts w:ascii="Times New Roman" w:eastAsia="Cambria" w:hAnsi="Times New Roman" w:cs="Times New Roman"/>
          <w:color w:val="auto"/>
        </w:rPr>
        <w:t xml:space="preserve">. However, in addition, lab courses and project works may be allowed beyond 25 credits on approval of the Chairman, Senate. For detailed information, you can refer to </w:t>
      </w:r>
      <w:r w:rsidR="00AE242E" w:rsidRPr="00264290">
        <w:rPr>
          <w:rFonts w:ascii="Times New Roman" w:eastAsia="Cambria" w:hAnsi="Times New Roman" w:cs="Times New Roman"/>
          <w:b/>
          <w:color w:val="auto"/>
        </w:rPr>
        <w:t>Ordinance-I Academic Programme (</w:t>
      </w:r>
      <w:r w:rsidR="003A67A0">
        <w:rPr>
          <w:rFonts w:ascii="Times New Roman" w:eastAsia="Cambria" w:hAnsi="Times New Roman" w:cs="Times New Roman"/>
          <w:b/>
          <w:color w:val="auto"/>
        </w:rPr>
        <w:t>Post</w:t>
      </w:r>
      <w:r w:rsidR="00AE242E" w:rsidRPr="00264290">
        <w:rPr>
          <w:rFonts w:ascii="Times New Roman" w:eastAsia="Cambria" w:hAnsi="Times New Roman" w:cs="Times New Roman"/>
          <w:b/>
          <w:color w:val="auto"/>
        </w:rPr>
        <w:t xml:space="preserve"> Graduate)</w:t>
      </w:r>
      <w:r w:rsidR="00AE242E" w:rsidRPr="00264290">
        <w:rPr>
          <w:rFonts w:ascii="Times New Roman" w:eastAsia="Cambria" w:hAnsi="Times New Roman" w:cs="Times New Roman"/>
          <w:color w:val="auto"/>
        </w:rPr>
        <w:t>.</w:t>
      </w:r>
    </w:p>
    <w:p w14:paraId="433C3776" w14:textId="77777777" w:rsidR="00AE242E" w:rsidRPr="00264290" w:rsidRDefault="00AE242E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7828922A" w14:textId="77777777" w:rsidR="00E171FB" w:rsidRPr="00264290" w:rsidRDefault="00BD18CA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b/>
          <w:color w:val="auto"/>
        </w:rPr>
        <w:t>2</w:t>
      </w:r>
      <w:r w:rsidR="001D5631" w:rsidRPr="00264290">
        <w:rPr>
          <w:rFonts w:ascii="Times New Roman" w:eastAsia="Cambria" w:hAnsi="Times New Roman" w:cs="Times New Roman"/>
          <w:b/>
          <w:color w:val="auto"/>
        </w:rPr>
        <w:t xml:space="preserve">. </w:t>
      </w:r>
      <w:r w:rsidR="00E171FB" w:rsidRPr="00264290">
        <w:rPr>
          <w:rFonts w:ascii="Times New Roman" w:eastAsia="Cambria" w:hAnsi="Times New Roman" w:cs="Times New Roman"/>
          <w:b/>
          <w:color w:val="auto"/>
        </w:rPr>
        <w:t>Eligibility for Award of Degree:</w:t>
      </w:r>
      <w:r w:rsidR="00E171FB" w:rsidRPr="00264290">
        <w:rPr>
          <w:rFonts w:ascii="Times New Roman" w:eastAsia="Cambria" w:hAnsi="Times New Roman" w:cs="Times New Roman"/>
          <w:color w:val="auto"/>
        </w:rPr>
        <w:t xml:space="preserve"> For a student to be eligible for award of the relevant degree for the Programme he/ she undergoes he/ she must satisfy the following:</w:t>
      </w:r>
    </w:p>
    <w:p w14:paraId="477C4F77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a. Must obtain a pass grade in each of the Core Courses of the Programme.</w:t>
      </w:r>
    </w:p>
    <w:p w14:paraId="07016BF7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b. Must earn the minimum credits under the various categories of courses as specified in the curriculum structure of the Programme concerned.</w:t>
      </w:r>
    </w:p>
    <w:p w14:paraId="5C978D23" w14:textId="77777777" w:rsidR="00E171FB" w:rsidRPr="00264290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c. Must secure a minimum CGPA of 5.0.</w:t>
      </w:r>
    </w:p>
    <w:p w14:paraId="3D0E7093" w14:textId="77777777" w:rsidR="00F467B4" w:rsidRPr="00264290" w:rsidRDefault="00F467B4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</w:p>
    <w:p w14:paraId="6E0190B7" w14:textId="77777777" w:rsidR="00AC4783" w:rsidRPr="00BD18CA" w:rsidRDefault="00BD18CA" w:rsidP="00E171FB">
      <w:pPr>
        <w:pStyle w:val="Normal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D18CA">
        <w:rPr>
          <w:rFonts w:ascii="Times New Roman" w:eastAsia="Cambria" w:hAnsi="Times New Roman" w:cs="Times New Roman"/>
          <w:color w:val="auto"/>
        </w:rPr>
        <w:t>3</w:t>
      </w:r>
      <w:r w:rsidR="00F467B4" w:rsidRPr="00BD18CA">
        <w:rPr>
          <w:rFonts w:ascii="Times New Roman" w:eastAsia="Cambria" w:hAnsi="Times New Roman" w:cs="Times New Roman"/>
          <w:color w:val="auto"/>
        </w:rPr>
        <w:t xml:space="preserve">. </w:t>
      </w:r>
      <w:r w:rsidR="00F467B4" w:rsidRPr="00BD18CA">
        <w:rPr>
          <w:rFonts w:ascii="Times New Roman" w:hAnsi="Times New Roman" w:cs="Times New Roman"/>
          <w:b/>
        </w:rPr>
        <w:t>Period of Candidature:</w:t>
      </w:r>
      <w:r w:rsidR="00F467B4" w:rsidRPr="00BD18CA">
        <w:rPr>
          <w:rFonts w:ascii="Times New Roman" w:hAnsi="Times New Roman" w:cs="Times New Roman"/>
        </w:rPr>
        <w:t xml:space="preserve"> Subject to modifications made by the Senate,</w:t>
      </w:r>
      <w:r w:rsidRPr="00BD18CA">
        <w:rPr>
          <w:rFonts w:ascii="Times New Roman" w:hAnsi="Times New Roman" w:cs="Times New Roman"/>
        </w:rPr>
        <w:t xml:space="preserve"> the period of candidature for M</w:t>
      </w:r>
      <w:r w:rsidR="00F467B4" w:rsidRPr="00BD18CA">
        <w:rPr>
          <w:rFonts w:ascii="Times New Roman" w:hAnsi="Times New Roman" w:cs="Times New Roman"/>
        </w:rPr>
        <w:t>. Tech</w:t>
      </w:r>
      <w:r w:rsidRPr="00BD18CA">
        <w:rPr>
          <w:rFonts w:ascii="Times New Roman" w:hAnsi="Times New Roman" w:cs="Times New Roman"/>
        </w:rPr>
        <w:t>/ M.Sc</w:t>
      </w:r>
      <w:r w:rsidR="00AC4783" w:rsidRPr="00BD18CA">
        <w:rPr>
          <w:rFonts w:ascii="Times New Roman" w:hAnsi="Times New Roman" w:cs="Times New Roman"/>
        </w:rPr>
        <w:t xml:space="preserve"> programme is,</w:t>
      </w:r>
    </w:p>
    <w:p w14:paraId="4D19AA1A" w14:textId="77777777" w:rsidR="00AC4783" w:rsidRPr="00BD18CA" w:rsidRDefault="00BD18CA" w:rsidP="00AC4783">
      <w:pPr>
        <w:pStyle w:val="Normal1"/>
        <w:spacing w:after="0" w:line="240" w:lineRule="auto"/>
        <w:ind w:left="1866" w:firstLine="294"/>
        <w:jc w:val="both"/>
        <w:rPr>
          <w:rFonts w:ascii="Times New Roman" w:hAnsi="Times New Roman" w:cs="Times New Roman"/>
        </w:rPr>
      </w:pPr>
      <w:r w:rsidRPr="00BD18CA">
        <w:rPr>
          <w:rFonts w:ascii="Times New Roman" w:hAnsi="Times New Roman" w:cs="Times New Roman"/>
        </w:rPr>
        <w:t>Minimum – 4</w:t>
      </w:r>
      <w:r w:rsidR="00F467B4" w:rsidRPr="00BD18CA">
        <w:rPr>
          <w:rFonts w:ascii="Times New Roman" w:hAnsi="Times New Roman" w:cs="Times New Roman"/>
        </w:rPr>
        <w:t xml:space="preserve"> semesters</w:t>
      </w:r>
    </w:p>
    <w:p w14:paraId="6C9F7764" w14:textId="77777777" w:rsidR="00F467B4" w:rsidRDefault="00BD18CA" w:rsidP="00AC4783">
      <w:pPr>
        <w:pStyle w:val="Normal1"/>
        <w:spacing w:after="0" w:line="240" w:lineRule="auto"/>
        <w:ind w:left="1572" w:firstLine="588"/>
        <w:jc w:val="both"/>
        <w:rPr>
          <w:rFonts w:ascii="Times New Roman" w:hAnsi="Times New Roman" w:cs="Times New Roman"/>
        </w:rPr>
      </w:pPr>
      <w:r w:rsidRPr="00BD18CA">
        <w:rPr>
          <w:rFonts w:ascii="Times New Roman" w:hAnsi="Times New Roman" w:cs="Times New Roman"/>
        </w:rPr>
        <w:t>Maximum – 8</w:t>
      </w:r>
      <w:r w:rsidR="00F467B4" w:rsidRPr="00BD18CA">
        <w:rPr>
          <w:rFonts w:ascii="Times New Roman" w:hAnsi="Times New Roman" w:cs="Times New Roman"/>
        </w:rPr>
        <w:t xml:space="preserve"> semesters</w:t>
      </w:r>
    </w:p>
    <w:p w14:paraId="3CB43043" w14:textId="77777777" w:rsidR="00BD18CA" w:rsidRPr="00264290" w:rsidRDefault="00BD18CA" w:rsidP="00AC4783">
      <w:pPr>
        <w:pStyle w:val="Normal1"/>
        <w:spacing w:after="0" w:line="240" w:lineRule="auto"/>
        <w:ind w:left="1572" w:firstLine="588"/>
        <w:jc w:val="both"/>
        <w:rPr>
          <w:rFonts w:ascii="Times New Roman" w:eastAsia="Cambria" w:hAnsi="Times New Roman" w:cs="Times New Roman"/>
          <w:color w:val="auto"/>
        </w:rPr>
      </w:pPr>
    </w:p>
    <w:p w14:paraId="67AC5AC5" w14:textId="77777777" w:rsidR="00365920" w:rsidRPr="00264290" w:rsidRDefault="00365920" w:rsidP="00365920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Who is our Chief Warden, Hostel warden and caretaker?</w:t>
      </w:r>
    </w:p>
    <w:p w14:paraId="5A232F00" w14:textId="77777777" w:rsidR="00365920" w:rsidRPr="00264290" w:rsidRDefault="00365920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Chief Warden: Dr. </w:t>
      </w:r>
      <w:r w:rsidR="005C66C3" w:rsidRPr="00264290">
        <w:rPr>
          <w:rFonts w:ascii="Times New Roman" w:eastAsia="Cambria" w:hAnsi="Times New Roman" w:cs="Times New Roman"/>
          <w:color w:val="auto"/>
        </w:rPr>
        <w:t>P.Sudeep Mangang</w:t>
      </w:r>
    </w:p>
    <w:p w14:paraId="12CF015F" w14:textId="77777777" w:rsidR="00365920" w:rsidRPr="00264290" w:rsidRDefault="00365920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Email id. </w:t>
      </w:r>
      <w:hyperlink r:id="rId27" w:history="1">
        <w:r w:rsidR="00731969" w:rsidRPr="00264290">
          <w:rPr>
            <w:rStyle w:val="Hyperlink"/>
            <w:rFonts w:ascii="Times New Roman" w:eastAsia="Cambria" w:hAnsi="Times New Roman" w:cs="Times New Roman"/>
          </w:rPr>
          <w:t>chief_warden@nitm.ac.in</w:t>
        </w:r>
      </w:hyperlink>
    </w:p>
    <w:p w14:paraId="2A746258" w14:textId="77777777" w:rsidR="00731969" w:rsidRPr="00264290" w:rsidRDefault="00731969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</w:rPr>
      </w:pPr>
      <w:r w:rsidRPr="00264290">
        <w:rPr>
          <w:rFonts w:ascii="Times New Roman" w:eastAsia="Cambria" w:hAnsi="Times New Roman" w:cs="Times New Roman"/>
          <w:color w:val="auto"/>
        </w:rPr>
        <w:t>Mob no. 94</w:t>
      </w:r>
      <w:r w:rsidR="005C66C3" w:rsidRPr="00264290">
        <w:rPr>
          <w:rFonts w:ascii="Times New Roman" w:eastAsia="Cambria" w:hAnsi="Times New Roman" w:cs="Times New Roman"/>
          <w:color w:val="auto"/>
        </w:rPr>
        <w:t>85177004</w:t>
      </w:r>
    </w:p>
    <w:p w14:paraId="4DED92B9" w14:textId="77777777" w:rsidR="00731969" w:rsidRPr="009636FD" w:rsidRDefault="00731969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bCs/>
          <w:color w:val="FF0000"/>
        </w:rPr>
      </w:pPr>
    </w:p>
    <w:p w14:paraId="2E22AB5C" w14:textId="77777777" w:rsidR="009636FD" w:rsidRPr="009636FD" w:rsidRDefault="009636FD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bCs/>
          <w:color w:val="FF0000"/>
        </w:rPr>
      </w:pPr>
      <w:r w:rsidRPr="009636FD">
        <w:rPr>
          <w:rFonts w:ascii="Times New Roman" w:eastAsia="Cambria" w:hAnsi="Times New Roman" w:cs="Times New Roman"/>
          <w:b/>
          <w:bCs/>
          <w:color w:val="FF0000"/>
        </w:rPr>
        <w:t xml:space="preserve"> </w:t>
      </w:r>
    </w:p>
    <w:tbl>
      <w:tblPr>
        <w:tblW w:w="10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2302"/>
        <w:gridCol w:w="1134"/>
        <w:gridCol w:w="2695"/>
        <w:gridCol w:w="2694"/>
      </w:tblGrid>
      <w:tr w:rsidR="00365920" w:rsidRPr="00264290" w14:paraId="06F6785B" w14:textId="77777777" w:rsidTr="00713E67">
        <w:trPr>
          <w:trHeight w:val="65"/>
          <w:jc w:val="center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4AE56" w14:textId="77777777" w:rsidR="00365920" w:rsidRPr="00264290" w:rsidRDefault="00365920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 w:rsidRPr="00264290">
              <w:rPr>
                <w:rStyle w:val="Strong"/>
                <w:color w:val="000000"/>
                <w:sz w:val="22"/>
                <w:szCs w:val="22"/>
              </w:rPr>
              <w:t>Hostel Name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0B869" w14:textId="77777777" w:rsidR="00365920" w:rsidRPr="00264290" w:rsidRDefault="00365920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 w:rsidRPr="00264290">
              <w:rPr>
                <w:rStyle w:val="Strong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F8391" w14:textId="77777777" w:rsidR="00365920" w:rsidRPr="00264290" w:rsidRDefault="00365920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 w:rsidRPr="00264290">
              <w:rPr>
                <w:rStyle w:val="Strong"/>
                <w:color w:val="000000"/>
                <w:sz w:val="22"/>
                <w:szCs w:val="22"/>
              </w:rPr>
              <w:t>Boarders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71FF9" w14:textId="77777777" w:rsidR="00365920" w:rsidRPr="00264290" w:rsidRDefault="00365920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 w:rsidRPr="00264290">
              <w:rPr>
                <w:rStyle w:val="Strong"/>
                <w:color w:val="000000"/>
                <w:sz w:val="22"/>
                <w:szCs w:val="22"/>
              </w:rPr>
              <w:t>Caretaker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28C8A" w14:textId="77777777" w:rsidR="00365920" w:rsidRPr="00264290" w:rsidRDefault="00365920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 w:rsidRPr="00264290">
              <w:rPr>
                <w:rStyle w:val="Strong"/>
                <w:color w:val="000000"/>
                <w:sz w:val="22"/>
                <w:szCs w:val="22"/>
              </w:rPr>
              <w:t>Warden</w:t>
            </w:r>
          </w:p>
        </w:tc>
      </w:tr>
      <w:tr w:rsidR="00365920" w:rsidRPr="00264290" w14:paraId="7E9EE507" w14:textId="77777777" w:rsidTr="00713E67">
        <w:trPr>
          <w:trHeight w:val="509"/>
          <w:jc w:val="center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3F5F4" w14:textId="77777777" w:rsidR="00365920" w:rsidRPr="00264290" w:rsidRDefault="00A969E8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Kench’s Trace Boys Hostel</w:t>
            </w:r>
          </w:p>
        </w:tc>
        <w:tc>
          <w:tcPr>
            <w:tcW w:w="2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F62A3" w14:textId="77777777" w:rsidR="00365920" w:rsidRPr="00264290" w:rsidRDefault="00A969E8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Ghora Line, Upper Bishnupur - 793004</w:t>
            </w:r>
            <w:r w:rsidR="00365920" w:rsidRPr="00264290">
              <w:rPr>
                <w:color w:val="000000"/>
                <w:sz w:val="22"/>
                <w:szCs w:val="22"/>
              </w:rPr>
              <w:t>, Shillong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7EE9F" w14:textId="6E3FE85A" w:rsidR="00365920" w:rsidRPr="00264290" w:rsidRDefault="000728D4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PG</w:t>
            </w:r>
            <w:r w:rsidR="00A969E8">
              <w:rPr>
                <w:color w:val="000000"/>
                <w:sz w:val="22"/>
                <w:szCs w:val="22"/>
              </w:rPr>
              <w:t xml:space="preserve"> Boys</w:t>
            </w:r>
            <w:r w:rsidR="00365920" w:rsidRPr="00264290">
              <w:rPr>
                <w:color w:val="000000"/>
                <w:sz w:val="22"/>
                <w:szCs w:val="22"/>
              </w:rPr>
              <w:t xml:space="preserve"> (all)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9F059" w14:textId="77777777" w:rsidR="00365920" w:rsidRPr="00264290" w:rsidRDefault="00A969E8" w:rsidP="00731969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Arwan Kharsohtun</w:t>
            </w:r>
            <w:r w:rsidR="007E4F2A" w:rsidRPr="00264290">
              <w:rPr>
                <w:color w:val="000000"/>
                <w:sz w:val="22"/>
                <w:szCs w:val="22"/>
              </w:rPr>
              <w:br/>
            </w:r>
            <w:hyperlink r:id="rId28" w:history="1">
              <w:r w:rsidRPr="00B11CA2">
                <w:rPr>
                  <w:rStyle w:val="Hyperlink"/>
                  <w:sz w:val="22"/>
                  <w:szCs w:val="22"/>
                </w:rPr>
                <w:t>caretaker.kt@nitm.ac.in</w:t>
              </w:r>
            </w:hyperlink>
          </w:p>
          <w:p w14:paraId="59C67513" w14:textId="77777777" w:rsidR="00731969" w:rsidRPr="00264290" w:rsidRDefault="00A969E8" w:rsidP="00731969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94365-08997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64593" w14:textId="77777777" w:rsidR="00365920" w:rsidRPr="00264290" w:rsidRDefault="00365920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 w:rsidRPr="00264290">
              <w:rPr>
                <w:color w:val="000000"/>
                <w:sz w:val="22"/>
                <w:szCs w:val="22"/>
              </w:rPr>
              <w:t xml:space="preserve">Dr. </w:t>
            </w:r>
            <w:r w:rsidR="00A969E8">
              <w:rPr>
                <w:color w:val="000000"/>
                <w:sz w:val="22"/>
                <w:szCs w:val="22"/>
              </w:rPr>
              <w:t>Pradeep Kumar Rathore</w:t>
            </w:r>
            <w:r w:rsidRPr="00264290">
              <w:rPr>
                <w:color w:val="000000"/>
                <w:sz w:val="22"/>
                <w:szCs w:val="22"/>
              </w:rPr>
              <w:br/>
            </w:r>
            <w:hyperlink r:id="rId29" w:history="1">
              <w:r w:rsidR="00A969E8" w:rsidRPr="00B11CA2">
                <w:rPr>
                  <w:rStyle w:val="Hyperlink"/>
                  <w:sz w:val="22"/>
                  <w:szCs w:val="22"/>
                </w:rPr>
                <w:t>pradeeprrathore@nitm.ac.in</w:t>
              </w:r>
            </w:hyperlink>
          </w:p>
          <w:p w14:paraId="1327F2EB" w14:textId="77777777" w:rsidR="00731969" w:rsidRPr="00264290" w:rsidRDefault="00A969E8" w:rsidP="005A7BC6">
            <w:pPr>
              <w:pStyle w:val="NormalWeb"/>
              <w:spacing w:before="0" w:beforeAutospacing="0" w:after="0" w:afterAutospacing="0"/>
              <w:ind w:left="143" w:right="9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9485177062</w:t>
            </w:r>
          </w:p>
        </w:tc>
      </w:tr>
      <w:tr w:rsidR="00365920" w:rsidRPr="00264290" w14:paraId="7DC6F189" w14:textId="77777777" w:rsidTr="00713E67">
        <w:trPr>
          <w:trHeight w:val="478"/>
          <w:jc w:val="center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53E92" w14:textId="77777777" w:rsidR="00365920" w:rsidRPr="00264290" w:rsidRDefault="00365920" w:rsidP="005A7BC6">
            <w:pPr>
              <w:spacing w:after="0" w:line="240" w:lineRule="auto"/>
              <w:ind w:left="143" w:right="92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E38CA" w14:textId="77777777" w:rsidR="00365920" w:rsidRPr="00264290" w:rsidRDefault="00365920" w:rsidP="005A7BC6">
            <w:pPr>
              <w:spacing w:after="0" w:line="240" w:lineRule="auto"/>
              <w:ind w:left="143" w:right="9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55761" w14:textId="77777777" w:rsidR="00365920" w:rsidRPr="00264290" w:rsidRDefault="00365920" w:rsidP="005A7BC6">
            <w:pPr>
              <w:spacing w:after="0" w:line="240" w:lineRule="auto"/>
              <w:ind w:left="143" w:right="92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5EE58" w14:textId="77777777" w:rsidR="00365920" w:rsidRPr="00264290" w:rsidRDefault="00365920" w:rsidP="005A7BC6">
            <w:pPr>
              <w:spacing w:after="0" w:line="240" w:lineRule="auto"/>
              <w:ind w:left="143" w:right="92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57219" w14:textId="77777777" w:rsidR="00365920" w:rsidRPr="00264290" w:rsidRDefault="00365920" w:rsidP="005A7BC6">
            <w:pPr>
              <w:spacing w:after="0" w:line="240" w:lineRule="auto"/>
              <w:ind w:left="143" w:right="92"/>
              <w:rPr>
                <w:rFonts w:ascii="Times New Roman" w:hAnsi="Times New Roman" w:cs="Times New Roman"/>
              </w:rPr>
            </w:pPr>
          </w:p>
        </w:tc>
      </w:tr>
      <w:tr w:rsidR="00365920" w:rsidRPr="00264290" w14:paraId="314AEACE" w14:textId="77777777" w:rsidTr="00713E67">
        <w:trPr>
          <w:trHeight w:val="478"/>
          <w:jc w:val="center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D0769" w14:textId="77777777" w:rsidR="00365920" w:rsidRPr="00264290" w:rsidRDefault="00A969E8" w:rsidP="005A7BC6">
            <w:pPr>
              <w:spacing w:after="0" w:line="240" w:lineRule="auto"/>
              <w:ind w:left="143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Motinagar Girls Hostel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821DAF" w14:textId="77777777" w:rsidR="00365920" w:rsidRPr="00264290" w:rsidRDefault="00A969E8" w:rsidP="005A7BC6">
            <w:pPr>
              <w:spacing w:after="0" w:line="240" w:lineRule="auto"/>
              <w:ind w:left="143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Side, Lumsohphoh</w:t>
            </w:r>
            <w:r w:rsidR="00365920" w:rsidRPr="002642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Motinagar</w:t>
            </w:r>
          </w:p>
          <w:p w14:paraId="40B9BAE9" w14:textId="77777777" w:rsidR="00365920" w:rsidRPr="00264290" w:rsidRDefault="00365920" w:rsidP="00A969E8">
            <w:pPr>
              <w:spacing w:after="0" w:line="240" w:lineRule="auto"/>
              <w:ind w:left="143" w:right="92"/>
              <w:jc w:val="center"/>
              <w:rPr>
                <w:rFonts w:ascii="Times New Roman" w:hAnsi="Times New Roman" w:cs="Times New Roman"/>
              </w:rPr>
            </w:pPr>
            <w:r w:rsidRPr="00264290">
              <w:rPr>
                <w:rFonts w:ascii="Times New Roman" w:hAnsi="Times New Roman" w:cs="Times New Roman"/>
              </w:rPr>
              <w:t>Shillong-</w:t>
            </w:r>
            <w:r w:rsidR="00A969E8">
              <w:rPr>
                <w:rFonts w:ascii="Times New Roman" w:hAnsi="Times New Roman" w:cs="Times New Roman"/>
              </w:rPr>
              <w:t>793014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444B8C" w14:textId="77777777" w:rsidR="00365920" w:rsidRPr="00264290" w:rsidRDefault="00A969E8" w:rsidP="005A7BC6">
            <w:pPr>
              <w:spacing w:after="0" w:line="240" w:lineRule="auto"/>
              <w:ind w:left="143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Girls (all)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07E6FF" w14:textId="77777777" w:rsidR="00713E67" w:rsidRDefault="00713E67" w:rsidP="00D80012">
            <w:pPr>
              <w:spacing w:after="0" w:line="240" w:lineRule="auto"/>
              <w:ind w:left="143" w:right="92"/>
              <w:jc w:val="center"/>
              <w:rPr>
                <w:rFonts w:ascii="OpenSans-Regular" w:hAnsi="OpenSans-Regular"/>
                <w:sz w:val="21"/>
                <w:szCs w:val="21"/>
              </w:rPr>
            </w:pPr>
            <w:r>
              <w:rPr>
                <w:rFonts w:ascii="OpenSans-Regular" w:hAnsi="OpenSans-Regular"/>
                <w:sz w:val="21"/>
                <w:szCs w:val="21"/>
                <w:shd w:val="clear" w:color="auto" w:fill="FFFFFF"/>
              </w:rPr>
              <w:t>holinessdohtdong56@gmail.com</w:t>
            </w:r>
          </w:p>
          <w:p w14:paraId="61C20E6B" w14:textId="46C19898" w:rsidR="00731969" w:rsidRPr="00264290" w:rsidRDefault="00713E67" w:rsidP="00D80012">
            <w:pPr>
              <w:spacing w:after="0" w:line="240" w:lineRule="auto"/>
              <w:ind w:left="143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sz w:val="21"/>
                <w:szCs w:val="21"/>
                <w:shd w:val="clear" w:color="auto" w:fill="FFFFFF"/>
              </w:rPr>
              <w:t> </w:t>
            </w:r>
            <w:hyperlink r:id="rId30" w:history="1">
              <w:r w:rsidRPr="00713E67">
                <w:rPr>
                  <w:rStyle w:val="Hyperlink"/>
                  <w:rFonts w:ascii="OpenSans-Regular" w:hAnsi="OpenSans-Regular"/>
                  <w:sz w:val="21"/>
                  <w:szCs w:val="21"/>
                  <w:shd w:val="clear" w:color="auto" w:fill="FFFFFF"/>
                </w:rPr>
                <w:t>caretaker.mgh@nitm.ac.in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6F5F91" w14:textId="77777777" w:rsidR="00713E67" w:rsidRPr="00713E67" w:rsidRDefault="00713E67" w:rsidP="00713E67">
            <w:pPr>
              <w:spacing w:after="0" w:line="240" w:lineRule="auto"/>
              <w:ind w:left="143" w:right="92"/>
              <w:jc w:val="center"/>
              <w:rPr>
                <w:rFonts w:ascii="Times New Roman" w:hAnsi="Times New Roman" w:cs="Times New Roman"/>
              </w:rPr>
            </w:pPr>
            <w:r w:rsidRPr="00713E67">
              <w:rPr>
                <w:rFonts w:ascii="Times New Roman" w:hAnsi="Times New Roman" w:cs="Times New Roman"/>
              </w:rPr>
              <w:t>Dr. Needhi Kotoky</w:t>
            </w:r>
          </w:p>
          <w:p w14:paraId="755AA3CD" w14:textId="5E35B65B" w:rsidR="00731969" w:rsidRPr="00264290" w:rsidRDefault="00713E67" w:rsidP="00713E67">
            <w:pPr>
              <w:spacing w:after="0" w:line="240" w:lineRule="auto"/>
              <w:ind w:left="143" w:right="9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3E67">
              <w:rPr>
                <w:rFonts w:ascii="Times New Roman" w:hAnsi="Times New Roman" w:cs="Times New Roman"/>
              </w:rPr>
              <w:t xml:space="preserve">Mb. No:9864583232 </w:t>
            </w:r>
            <w:hyperlink r:id="rId31" w:history="1">
              <w:r w:rsidRPr="00A557CF">
                <w:rPr>
                  <w:rStyle w:val="Hyperlink"/>
                  <w:rFonts w:ascii="Times New Roman" w:hAnsi="Times New Roman" w:cs="Times New Roman"/>
                </w:rPr>
                <w:t>needhikotoky@nitm.ac.in</w:t>
              </w:r>
            </w:hyperlink>
          </w:p>
        </w:tc>
      </w:tr>
    </w:tbl>
    <w:p w14:paraId="221EBA14" w14:textId="77777777" w:rsidR="00365920" w:rsidRDefault="00365920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0FD5518F" w14:textId="77777777" w:rsidR="005D2BAF" w:rsidRDefault="005D2BAF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05A68896" w14:textId="77777777" w:rsidR="005D2BAF" w:rsidRDefault="005D2BAF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60D2875B" w14:textId="77777777" w:rsidR="005D2BAF" w:rsidRDefault="005D2BAF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079F95FD" w14:textId="77777777" w:rsidR="005D2BAF" w:rsidRPr="00264290" w:rsidRDefault="005D2BAF" w:rsidP="00365920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1049BBEB" w14:textId="77777777" w:rsidR="0023684E" w:rsidRPr="00264290" w:rsidRDefault="00117CF5" w:rsidP="00CF70A1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If I am having any medical problem, to whom should I contact?</w:t>
      </w:r>
    </w:p>
    <w:p w14:paraId="77BAD1E7" w14:textId="77777777" w:rsidR="0023684E" w:rsidRPr="00264290" w:rsidRDefault="00117CF5" w:rsidP="00731969">
      <w:pPr>
        <w:pStyle w:val="Normal1"/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  <w:shd w:val="clear" w:color="auto" w:fill="FFFF00"/>
        </w:rPr>
      </w:pPr>
      <w:r w:rsidRPr="00264290">
        <w:rPr>
          <w:rFonts w:ascii="Times New Roman" w:eastAsia="Cambria" w:hAnsi="Times New Roman" w:cs="Times New Roman"/>
          <w:color w:val="auto"/>
        </w:rPr>
        <w:t xml:space="preserve">Institute Doctor sits in the Institute Doctor’s chamber which is located beside Canteen / Lecture Hall. </w:t>
      </w:r>
    </w:p>
    <w:p w14:paraId="55137936" w14:textId="77777777" w:rsidR="00E171FB" w:rsidRPr="00264290" w:rsidRDefault="00E171FB" w:rsidP="00CF70A1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color w:val="auto"/>
          <w:shd w:val="clear" w:color="auto" w:fill="FFFF00"/>
        </w:rPr>
      </w:pPr>
    </w:p>
    <w:p w14:paraId="671DF4D7" w14:textId="77777777" w:rsidR="00E171FB" w:rsidRDefault="00E171FB" w:rsidP="00E171FB">
      <w:pPr>
        <w:pStyle w:val="Normal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If I am having any problem, whom should I contact?</w:t>
      </w:r>
      <w:r w:rsidR="009636FD">
        <w:rPr>
          <w:rFonts w:ascii="Times New Roman" w:eastAsia="Cambria" w:hAnsi="Times New Roman" w:cs="Times New Roman"/>
          <w:b/>
          <w:color w:val="auto"/>
        </w:rPr>
        <w:t xml:space="preserve"> </w:t>
      </w:r>
    </w:p>
    <w:p w14:paraId="0346CF59" w14:textId="3C3C082D" w:rsidR="009636FD" w:rsidRPr="009636FD" w:rsidRDefault="009636FD" w:rsidP="009636FD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FF0000"/>
        </w:rPr>
      </w:pPr>
    </w:p>
    <w:p w14:paraId="4E8D4ABE" w14:textId="77777777" w:rsidR="00F52B15" w:rsidRPr="00264290" w:rsidRDefault="00F52B15" w:rsidP="00F52B15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tbl>
      <w:tblPr>
        <w:tblW w:w="98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694"/>
        <w:gridCol w:w="2697"/>
        <w:gridCol w:w="1555"/>
      </w:tblGrid>
      <w:tr w:rsidR="005D2BAF" w:rsidRPr="00264290" w14:paraId="45D3DD92" w14:textId="77777777" w:rsidTr="00F101FA">
        <w:trPr>
          <w:trHeight w:val="300"/>
        </w:trPr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1D794AD2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Academic related issues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382511" w14:textId="77777777" w:rsidR="005D2BAF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Academic Office </w:t>
            </w:r>
          </w:p>
          <w:p w14:paraId="71F2E1A7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(Dean's Block)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C7B3C4" w14:textId="77777777" w:rsidR="005D2BAF" w:rsidRPr="00264290" w:rsidRDefault="00127D0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hyperlink r:id="rId32" w:history="1">
              <w:r w:rsidR="005D2BAF" w:rsidRPr="00264290">
                <w:rPr>
                  <w:rFonts w:ascii="Times New Roman" w:eastAsia="Times New Roman" w:hAnsi="Times New Roman" w:cs="Times New Roman"/>
                  <w:color w:val="auto"/>
                </w:rPr>
                <w:t>academic.office@nitm.ac.in</w:t>
              </w:r>
            </w:hyperlink>
          </w:p>
        </w:tc>
        <w:tc>
          <w:tcPr>
            <w:tcW w:w="1559" w:type="dxa"/>
            <w:vMerge w:val="restart"/>
          </w:tcPr>
          <w:p w14:paraId="41480F7D" w14:textId="77777777" w:rsidR="005D2BAF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870B7A" w14:textId="77777777" w:rsidR="005D2BAF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CFEB5C" w14:textId="77777777" w:rsidR="005D2BAF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85106D" w14:textId="77777777" w:rsidR="005D2BAF" w:rsidRPr="00DA5265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A5265">
              <w:rPr>
                <w:rFonts w:ascii="Times New Roman" w:hAnsi="Times New Roman" w:cs="Times New Roman"/>
              </w:rPr>
              <w:t>0364-2507330</w:t>
            </w:r>
          </w:p>
        </w:tc>
      </w:tr>
      <w:tr w:rsidR="005D2BAF" w:rsidRPr="00264290" w14:paraId="604BBC3B" w14:textId="77777777" w:rsidTr="00F101FA">
        <w:trPr>
          <w:trHeight w:val="300"/>
        </w:trPr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6BE7F7D1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Fee Remittance, Scholarship, Attendance, Leave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D1AEC3C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Student’s Welfare Office (Dean's Block)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E5956F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sw.office@nitm.ac.in </w:t>
            </w:r>
          </w:p>
        </w:tc>
        <w:tc>
          <w:tcPr>
            <w:tcW w:w="1559" w:type="dxa"/>
            <w:vMerge/>
          </w:tcPr>
          <w:p w14:paraId="1EA2A2C9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D2BAF" w:rsidRPr="00264290" w14:paraId="34EB84DE" w14:textId="77777777" w:rsidTr="00F101FA">
        <w:trPr>
          <w:trHeight w:val="300"/>
        </w:trPr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5480FAA6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Mess Refund, Hostel related issues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31C9CA0" w14:textId="77777777" w:rsidR="005D2BAF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Chief Warden Office </w:t>
            </w:r>
          </w:p>
          <w:p w14:paraId="2BB19CAA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>(Dean's Block)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7D3E705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64290">
              <w:rPr>
                <w:rFonts w:ascii="Times New Roman" w:eastAsia="Times New Roman" w:hAnsi="Times New Roman" w:cs="Times New Roman"/>
                <w:color w:val="auto"/>
              </w:rPr>
              <w:t xml:space="preserve">cw.office@nitm.ac.in </w:t>
            </w:r>
          </w:p>
        </w:tc>
        <w:tc>
          <w:tcPr>
            <w:tcW w:w="1559" w:type="dxa"/>
            <w:vMerge/>
          </w:tcPr>
          <w:p w14:paraId="77528CAB" w14:textId="77777777" w:rsidR="005D2BAF" w:rsidRPr="00264290" w:rsidRDefault="005D2BAF" w:rsidP="00F101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A54FF28" w14:textId="77777777" w:rsidR="00E171FB" w:rsidRDefault="00E171FB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39CD7873" w14:textId="77777777" w:rsidR="005D2BAF" w:rsidRDefault="005D2BAF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1A92A23B" w14:textId="77777777" w:rsidR="005D2BAF" w:rsidRPr="00264290" w:rsidRDefault="005D2BAF" w:rsidP="00E171FB">
      <w:pPr>
        <w:pStyle w:val="Normal1"/>
        <w:spacing w:after="0" w:line="240" w:lineRule="auto"/>
        <w:ind w:left="426"/>
        <w:jc w:val="both"/>
        <w:rPr>
          <w:rFonts w:ascii="Times New Roman" w:eastAsia="Cambria" w:hAnsi="Times New Roman" w:cs="Times New Roman"/>
          <w:b/>
          <w:color w:val="auto"/>
        </w:rPr>
      </w:pPr>
    </w:p>
    <w:p w14:paraId="06666BBB" w14:textId="77777777" w:rsidR="00E35720" w:rsidRPr="00264290" w:rsidRDefault="00E35720" w:rsidP="00CF70A1">
      <w:pPr>
        <w:pStyle w:val="Normal1"/>
        <w:spacing w:after="0" w:line="240" w:lineRule="auto"/>
        <w:ind w:left="426"/>
        <w:jc w:val="center"/>
        <w:rPr>
          <w:rFonts w:ascii="Times New Roman" w:eastAsia="Cambria" w:hAnsi="Times New Roman" w:cs="Times New Roman"/>
          <w:b/>
          <w:color w:val="auto"/>
        </w:rPr>
      </w:pPr>
    </w:p>
    <w:p w14:paraId="223FA48D" w14:textId="77777777" w:rsidR="0023684E" w:rsidRPr="00264290" w:rsidRDefault="00117CF5" w:rsidP="00CF70A1">
      <w:pPr>
        <w:pStyle w:val="Normal1"/>
        <w:spacing w:after="0" w:line="240" w:lineRule="auto"/>
        <w:ind w:left="426"/>
        <w:jc w:val="center"/>
        <w:rPr>
          <w:rFonts w:ascii="Times New Roman" w:eastAsia="Cambria" w:hAnsi="Times New Roman" w:cs="Times New Roman"/>
          <w:b/>
          <w:color w:val="auto"/>
        </w:rPr>
      </w:pPr>
      <w:r w:rsidRPr="00264290">
        <w:rPr>
          <w:rFonts w:ascii="Times New Roman" w:eastAsia="Cambria" w:hAnsi="Times New Roman" w:cs="Times New Roman"/>
          <w:b/>
          <w:color w:val="auto"/>
        </w:rPr>
        <w:t>“Wish You All a Happy and a Very Fruitful Association with NIT Meghalaya.”</w:t>
      </w:r>
    </w:p>
    <w:sectPr w:rsidR="0023684E" w:rsidRPr="00264290" w:rsidSect="00B12BDC">
      <w:headerReference w:type="default" r:id="rId33"/>
      <w:pgSz w:w="11906" w:h="16838"/>
      <w:pgMar w:top="567" w:right="567" w:bottom="567" w:left="567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EB17" w14:textId="77777777" w:rsidR="00127D0F" w:rsidRDefault="00127D0F" w:rsidP="00B12BDC">
      <w:pPr>
        <w:spacing w:after="0" w:line="240" w:lineRule="auto"/>
      </w:pPr>
      <w:r>
        <w:separator/>
      </w:r>
    </w:p>
  </w:endnote>
  <w:endnote w:type="continuationSeparator" w:id="0">
    <w:p w14:paraId="26875F60" w14:textId="77777777" w:rsidR="00127D0F" w:rsidRDefault="00127D0F" w:rsidP="00B1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05CA" w14:textId="77777777" w:rsidR="00127D0F" w:rsidRDefault="00127D0F" w:rsidP="00B12BDC">
      <w:pPr>
        <w:spacing w:after="0" w:line="240" w:lineRule="auto"/>
      </w:pPr>
      <w:r>
        <w:separator/>
      </w:r>
    </w:p>
  </w:footnote>
  <w:footnote w:type="continuationSeparator" w:id="0">
    <w:p w14:paraId="78D6BE26" w14:textId="77777777" w:rsidR="00127D0F" w:rsidRDefault="00127D0F" w:rsidP="00B1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8D52" w14:textId="77777777" w:rsidR="00B12BDC" w:rsidRDefault="00B12BDC" w:rsidP="00B12BDC">
    <w:pPr>
      <w:pStyle w:val="Normal1"/>
      <w:spacing w:after="0" w:line="240" w:lineRule="auto"/>
      <w:ind w:left="426"/>
      <w:jc w:val="center"/>
      <w:rPr>
        <w:rFonts w:ascii="Candara" w:eastAsia="Cambria" w:hAnsi="Candara" w:cs="Times New Roman"/>
        <w:b/>
        <w:color w:val="auto"/>
      </w:rPr>
    </w:pPr>
    <w:r>
      <w:rPr>
        <w:rFonts w:ascii="Candara" w:eastAsia="Cambria" w:hAnsi="Candara" w:cs="Times New Roman"/>
        <w:b/>
        <w:color w:val="auto"/>
      </w:rPr>
      <w:t>NIT Meghalaya</w:t>
    </w:r>
  </w:p>
  <w:p w14:paraId="73EB5056" w14:textId="505509C7" w:rsidR="00B12BDC" w:rsidRDefault="00B12BDC" w:rsidP="00B12BDC">
    <w:pPr>
      <w:pStyle w:val="Normal1"/>
      <w:spacing w:after="0" w:line="240" w:lineRule="auto"/>
      <w:ind w:left="426"/>
      <w:jc w:val="center"/>
      <w:rPr>
        <w:rFonts w:ascii="Candara" w:eastAsia="Cambria" w:hAnsi="Candara" w:cs="Times New Roman"/>
        <w:b/>
        <w:color w:val="auto"/>
      </w:rPr>
    </w:pPr>
    <w:r>
      <w:rPr>
        <w:rFonts w:ascii="Candara" w:eastAsia="Cambria" w:hAnsi="Candara" w:cs="Times New Roman"/>
        <w:b/>
        <w:color w:val="auto"/>
      </w:rPr>
      <w:t xml:space="preserve">Admission to </w:t>
    </w:r>
    <w:r w:rsidR="00E578F1">
      <w:rPr>
        <w:rFonts w:ascii="Candara" w:eastAsia="Cambria" w:hAnsi="Candara" w:cs="Times New Roman"/>
        <w:b/>
        <w:color w:val="auto"/>
      </w:rPr>
      <w:t>PG</w:t>
    </w:r>
    <w:r>
      <w:rPr>
        <w:rFonts w:ascii="Candara" w:eastAsia="Cambria" w:hAnsi="Candara" w:cs="Times New Roman"/>
        <w:b/>
        <w:color w:val="auto"/>
      </w:rPr>
      <w:t xml:space="preserve"> programme</w:t>
    </w:r>
  </w:p>
  <w:p w14:paraId="2575F35F" w14:textId="77777777" w:rsidR="00B12BDC" w:rsidRDefault="00B12BDC" w:rsidP="00B12BDC">
    <w:pPr>
      <w:pStyle w:val="Normal1"/>
      <w:spacing w:after="0" w:line="240" w:lineRule="auto"/>
      <w:ind w:left="426"/>
      <w:jc w:val="center"/>
      <w:rPr>
        <w:rFonts w:ascii="Candara" w:eastAsia="Cambria" w:hAnsi="Candara" w:cs="Times New Roman"/>
        <w:b/>
        <w:color w:val="auto"/>
      </w:rPr>
    </w:pPr>
    <w:r>
      <w:rPr>
        <w:rFonts w:ascii="Candara" w:eastAsia="Cambria" w:hAnsi="Candara" w:cs="Times New Roman"/>
        <w:b/>
        <w:color w:val="auto"/>
      </w:rPr>
      <w:t>Frequently Asked Questions</w:t>
    </w:r>
  </w:p>
  <w:p w14:paraId="39064E5E" w14:textId="77777777" w:rsidR="00B12BDC" w:rsidRPr="00B12BDC" w:rsidRDefault="009636FD" w:rsidP="00B12BDC">
    <w:pPr>
      <w:pStyle w:val="Normal1"/>
      <w:spacing w:after="0" w:line="240" w:lineRule="auto"/>
      <w:ind w:left="426"/>
      <w:jc w:val="center"/>
      <w:rPr>
        <w:rFonts w:ascii="Candara" w:eastAsia="Cambria" w:hAnsi="Candara" w:cs="Times New Roman"/>
        <w:b/>
        <w:color w:val="auto"/>
      </w:rPr>
    </w:pPr>
    <w:r>
      <w:rPr>
        <w:rFonts w:ascii="Candara" w:eastAsia="Cambria" w:hAnsi="Candara" w:cs="Times New Roman"/>
        <w:b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CAB5CF" wp14:editId="58AD7960">
              <wp:simplePos x="0" y="0"/>
              <wp:positionH relativeFrom="column">
                <wp:posOffset>1905</wp:posOffset>
              </wp:positionH>
              <wp:positionV relativeFrom="paragraph">
                <wp:posOffset>51434</wp:posOffset>
              </wp:positionV>
              <wp:extent cx="6856095" cy="0"/>
              <wp:effectExtent l="0" t="19050" r="2095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60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2862B3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4.05pt" to="5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" strokecolor="black [3213]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6E3"/>
    <w:multiLevelType w:val="multilevel"/>
    <w:tmpl w:val="DAAEF72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2D16736B"/>
    <w:multiLevelType w:val="hybridMultilevel"/>
    <w:tmpl w:val="4D70583A"/>
    <w:lvl w:ilvl="0" w:tplc="97C02F64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7E16F4"/>
    <w:multiLevelType w:val="multilevel"/>
    <w:tmpl w:val="73C01736"/>
    <w:lvl w:ilvl="0">
      <w:start w:val="1"/>
      <w:numFmt w:val="bullet"/>
      <w:lvlText w:val="–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–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–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–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–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–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–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–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33FC1AE9"/>
    <w:multiLevelType w:val="multilevel"/>
    <w:tmpl w:val="45B6D32C"/>
    <w:lvl w:ilvl="0">
      <w:start w:val="1"/>
      <w:numFmt w:val="decimal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4" w15:restartNumberingAfterBreak="0">
    <w:nsid w:val="46F90935"/>
    <w:multiLevelType w:val="hybridMultilevel"/>
    <w:tmpl w:val="B1F49176"/>
    <w:lvl w:ilvl="0" w:tplc="97C02F64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387FA7"/>
    <w:multiLevelType w:val="multilevel"/>
    <w:tmpl w:val="FA7C085E"/>
    <w:lvl w:ilvl="0">
      <w:start w:val="1"/>
      <w:numFmt w:val="decimal"/>
      <w:lvlText w:val="%1."/>
      <w:lvlJc w:val="left"/>
      <w:pPr>
        <w:ind w:left="1353" w:firstLine="2346"/>
      </w:pPr>
    </w:lvl>
    <w:lvl w:ilvl="1">
      <w:start w:val="1"/>
      <w:numFmt w:val="lowerLetter"/>
      <w:lvlText w:val="%2."/>
      <w:lvlJc w:val="left"/>
      <w:pPr>
        <w:ind w:left="2073" w:firstLine="3786"/>
      </w:pPr>
    </w:lvl>
    <w:lvl w:ilvl="2">
      <w:start w:val="1"/>
      <w:numFmt w:val="lowerRoman"/>
      <w:lvlText w:val="%3."/>
      <w:lvlJc w:val="right"/>
      <w:pPr>
        <w:ind w:left="2793" w:firstLine="5406"/>
      </w:pPr>
    </w:lvl>
    <w:lvl w:ilvl="3">
      <w:start w:val="1"/>
      <w:numFmt w:val="decimal"/>
      <w:lvlText w:val="%4."/>
      <w:lvlJc w:val="left"/>
      <w:pPr>
        <w:ind w:left="3513" w:firstLine="6666"/>
      </w:pPr>
    </w:lvl>
    <w:lvl w:ilvl="4">
      <w:start w:val="1"/>
      <w:numFmt w:val="lowerLetter"/>
      <w:lvlText w:val="%5."/>
      <w:lvlJc w:val="left"/>
      <w:pPr>
        <w:ind w:left="4233" w:firstLine="8106"/>
      </w:pPr>
    </w:lvl>
    <w:lvl w:ilvl="5">
      <w:start w:val="1"/>
      <w:numFmt w:val="lowerRoman"/>
      <w:lvlText w:val="%6."/>
      <w:lvlJc w:val="right"/>
      <w:pPr>
        <w:ind w:left="4953" w:firstLine="9726"/>
      </w:pPr>
    </w:lvl>
    <w:lvl w:ilvl="6">
      <w:start w:val="1"/>
      <w:numFmt w:val="decimal"/>
      <w:lvlText w:val="%7."/>
      <w:lvlJc w:val="left"/>
      <w:pPr>
        <w:ind w:left="5673" w:firstLine="10986"/>
      </w:pPr>
    </w:lvl>
    <w:lvl w:ilvl="7">
      <w:start w:val="1"/>
      <w:numFmt w:val="lowerLetter"/>
      <w:lvlText w:val="%8."/>
      <w:lvlJc w:val="left"/>
      <w:pPr>
        <w:ind w:left="6393" w:firstLine="12426"/>
      </w:pPr>
    </w:lvl>
    <w:lvl w:ilvl="8">
      <w:start w:val="1"/>
      <w:numFmt w:val="lowerRoman"/>
      <w:lvlText w:val="%9."/>
      <w:lvlJc w:val="right"/>
      <w:pPr>
        <w:ind w:left="7113" w:firstLine="14046"/>
      </w:pPr>
    </w:lvl>
  </w:abstractNum>
  <w:abstractNum w:abstractNumId="6" w15:restartNumberingAfterBreak="0">
    <w:nsid w:val="5DB3596A"/>
    <w:multiLevelType w:val="multilevel"/>
    <w:tmpl w:val="E56AB65A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 w15:restartNumberingAfterBreak="0">
    <w:nsid w:val="5FC12E5E"/>
    <w:multiLevelType w:val="hybridMultilevel"/>
    <w:tmpl w:val="23FE26A2"/>
    <w:lvl w:ilvl="0" w:tplc="97C02F64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728D4"/>
    <w:rsid w:val="00086D48"/>
    <w:rsid w:val="000D1F0E"/>
    <w:rsid w:val="000E45E2"/>
    <w:rsid w:val="000F43F0"/>
    <w:rsid w:val="0010041C"/>
    <w:rsid w:val="001102B1"/>
    <w:rsid w:val="00117CF5"/>
    <w:rsid w:val="00124F2A"/>
    <w:rsid w:val="00127D0F"/>
    <w:rsid w:val="00196925"/>
    <w:rsid w:val="001A0296"/>
    <w:rsid w:val="001D5631"/>
    <w:rsid w:val="002026E5"/>
    <w:rsid w:val="0021457F"/>
    <w:rsid w:val="0023684E"/>
    <w:rsid w:val="00240CA7"/>
    <w:rsid w:val="002478E5"/>
    <w:rsid w:val="00264290"/>
    <w:rsid w:val="002A5448"/>
    <w:rsid w:val="002E149E"/>
    <w:rsid w:val="002E3EE9"/>
    <w:rsid w:val="002E42C6"/>
    <w:rsid w:val="002E6E89"/>
    <w:rsid w:val="0036354E"/>
    <w:rsid w:val="00363CD8"/>
    <w:rsid w:val="00365920"/>
    <w:rsid w:val="003A67A0"/>
    <w:rsid w:val="003B5C08"/>
    <w:rsid w:val="003F4D9A"/>
    <w:rsid w:val="004614E3"/>
    <w:rsid w:val="00466CDC"/>
    <w:rsid w:val="00481927"/>
    <w:rsid w:val="00484695"/>
    <w:rsid w:val="00513CC9"/>
    <w:rsid w:val="005C66C3"/>
    <w:rsid w:val="005D2BAF"/>
    <w:rsid w:val="00610994"/>
    <w:rsid w:val="00612CC5"/>
    <w:rsid w:val="00616510"/>
    <w:rsid w:val="00641883"/>
    <w:rsid w:val="00703DDB"/>
    <w:rsid w:val="00713E67"/>
    <w:rsid w:val="0072546A"/>
    <w:rsid w:val="00731969"/>
    <w:rsid w:val="00745E35"/>
    <w:rsid w:val="007571FD"/>
    <w:rsid w:val="0077388C"/>
    <w:rsid w:val="0079711E"/>
    <w:rsid w:val="007E4F2A"/>
    <w:rsid w:val="0086657A"/>
    <w:rsid w:val="00892BFE"/>
    <w:rsid w:val="00943E4E"/>
    <w:rsid w:val="009636FD"/>
    <w:rsid w:val="009F4A78"/>
    <w:rsid w:val="00A66711"/>
    <w:rsid w:val="00A75719"/>
    <w:rsid w:val="00A84B42"/>
    <w:rsid w:val="00A969E8"/>
    <w:rsid w:val="00AB7C19"/>
    <w:rsid w:val="00AC4783"/>
    <w:rsid w:val="00AE242E"/>
    <w:rsid w:val="00B12BDC"/>
    <w:rsid w:val="00B536A2"/>
    <w:rsid w:val="00B568C0"/>
    <w:rsid w:val="00B66839"/>
    <w:rsid w:val="00BA07BC"/>
    <w:rsid w:val="00BD18CA"/>
    <w:rsid w:val="00C12B78"/>
    <w:rsid w:val="00C20E0A"/>
    <w:rsid w:val="00CF70A1"/>
    <w:rsid w:val="00D118BA"/>
    <w:rsid w:val="00D3188B"/>
    <w:rsid w:val="00D622F1"/>
    <w:rsid w:val="00D80012"/>
    <w:rsid w:val="00D9053A"/>
    <w:rsid w:val="00DA39A0"/>
    <w:rsid w:val="00DD7D61"/>
    <w:rsid w:val="00E12A2E"/>
    <w:rsid w:val="00E1303A"/>
    <w:rsid w:val="00E171FB"/>
    <w:rsid w:val="00E35720"/>
    <w:rsid w:val="00E5236B"/>
    <w:rsid w:val="00E578F1"/>
    <w:rsid w:val="00E877DB"/>
    <w:rsid w:val="00EA1C9A"/>
    <w:rsid w:val="00EE2194"/>
    <w:rsid w:val="00EE47F6"/>
    <w:rsid w:val="00EE69CE"/>
    <w:rsid w:val="00F37454"/>
    <w:rsid w:val="00F467B4"/>
    <w:rsid w:val="00F52B15"/>
    <w:rsid w:val="00F54722"/>
    <w:rsid w:val="00F6321A"/>
    <w:rsid w:val="00FA788A"/>
    <w:rsid w:val="00FB6015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3E25"/>
  <w15:docId w15:val="{BC05E59B-1BAF-4799-A6B4-BFC9801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61"/>
  </w:style>
  <w:style w:type="paragraph" w:styleId="Heading1">
    <w:name w:val="heading 1"/>
    <w:basedOn w:val="Normal1"/>
    <w:next w:val="Normal1"/>
    <w:rsid w:val="002368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368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368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368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3684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368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684E"/>
  </w:style>
  <w:style w:type="paragraph" w:styleId="Title">
    <w:name w:val="Title"/>
    <w:basedOn w:val="Normal1"/>
    <w:next w:val="Normal1"/>
    <w:rsid w:val="002368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368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68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3684E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3684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3684E"/>
    <w:tblPr>
      <w:tblStyleRowBandSize w:val="1"/>
      <w:tblStyleColBandSize w:val="1"/>
    </w:tblPr>
  </w:style>
  <w:style w:type="table" w:customStyle="1" w:styleId="a3">
    <w:basedOn w:val="TableNormal"/>
    <w:rsid w:val="0023684E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A54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29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A02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2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DC"/>
  </w:style>
  <w:style w:type="paragraph" w:styleId="Footer">
    <w:name w:val="footer"/>
    <w:basedOn w:val="Normal"/>
    <w:link w:val="FooterChar"/>
    <w:uiPriority w:val="99"/>
    <w:unhideWhenUsed/>
    <w:rsid w:val="00B12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DC"/>
  </w:style>
  <w:style w:type="character" w:styleId="FollowedHyperlink">
    <w:name w:val="FollowedHyperlink"/>
    <w:basedOn w:val="DefaultParagraphFont"/>
    <w:uiPriority w:val="99"/>
    <w:semiHidden/>
    <w:unhideWhenUsed/>
    <w:rsid w:val="00D622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bhendu.maity@nitm.ac.in" TargetMode="External"/><Relationship Id="rId18" Type="http://schemas.openxmlformats.org/officeDocument/2006/relationships/hyperlink" Target="mailto:hod.cse@nitm.ac.in" TargetMode="External"/><Relationship Id="rId26" Type="http://schemas.openxmlformats.org/officeDocument/2006/relationships/hyperlink" Target="https://www.nitm.ac.in/nitmeghalaya/ckfinder/userfiles/files/Ordinance-I%20Academic%20Programme%20(Under%20Graduate)(1)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od.me@nitm.ac.i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itm.ac.in/uploads/4e9da66100bdc204476badcda94e1478.pdf" TargetMode="External"/><Relationship Id="rId12" Type="http://schemas.openxmlformats.org/officeDocument/2006/relationships/hyperlink" Target="mailto:milan.singh@nitm.ac.in%20" TargetMode="External"/><Relationship Id="rId17" Type="http://schemas.openxmlformats.org/officeDocument/2006/relationships/hyperlink" Target="mailto:hod.civil@nitm.ac.in" TargetMode="External"/><Relationship Id="rId25" Type="http://schemas.openxmlformats.org/officeDocument/2006/relationships/hyperlink" Target="https://www.nitm.ac.in/uploads/432f4c9064873810fc5a8e4917e7d03b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nideepa.saha@nitm.ac.in%20" TargetMode="External"/><Relationship Id="rId20" Type="http://schemas.openxmlformats.org/officeDocument/2006/relationships/hyperlink" Target="mailto:hod.ee@nitm.ac.in" TargetMode="External"/><Relationship Id="rId29" Type="http://schemas.openxmlformats.org/officeDocument/2006/relationships/hyperlink" Target="mailto:pradeeprrathore@nitm.ac.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huleendadevi@nitm.ac.in%20" TargetMode="External"/><Relationship Id="rId24" Type="http://schemas.openxmlformats.org/officeDocument/2006/relationships/hyperlink" Target="https://www.nitm.ac.in/uploads/432f4c9064873810fc5a8e4917e7d03b.pdf" TargetMode="External"/><Relationship Id="rId32" Type="http://schemas.openxmlformats.org/officeDocument/2006/relationships/hyperlink" Target="mailto:academic.office@nitm.ac.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bakamal.nath@nitm.ac.in%20" TargetMode="External"/><Relationship Id="rId23" Type="http://schemas.openxmlformats.org/officeDocument/2006/relationships/hyperlink" Target="https://www.nitm.ac.in/p/academic-calendar" TargetMode="External"/><Relationship Id="rId28" Type="http://schemas.openxmlformats.org/officeDocument/2006/relationships/hyperlink" Target="mailto:caretaker.kt@nitm.ac.in" TargetMode="External"/><Relationship Id="rId10" Type="http://schemas.openxmlformats.org/officeDocument/2006/relationships/hyperlink" Target="mailto:bunil@nitm.ac.in%20" TargetMode="External"/><Relationship Id="rId19" Type="http://schemas.openxmlformats.org/officeDocument/2006/relationships/hyperlink" Target="mailto:hod.ec@nitm.ac.in" TargetMode="External"/><Relationship Id="rId31" Type="http://schemas.openxmlformats.org/officeDocument/2006/relationships/hyperlink" Target="mailto:needhikotoky@nitm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abrata.podder@nitm.ac.in%20" TargetMode="External"/><Relationship Id="rId14" Type="http://schemas.openxmlformats.org/officeDocument/2006/relationships/hyperlink" Target="mailto:alekhanayak@nitm.ac.in%20" TargetMode="External"/><Relationship Id="rId22" Type="http://schemas.openxmlformats.org/officeDocument/2006/relationships/hyperlink" Target="https://www.nitm.ac.in/students_notice" TargetMode="External"/><Relationship Id="rId27" Type="http://schemas.openxmlformats.org/officeDocument/2006/relationships/hyperlink" Target="mailto:chief_warden@nitm.ac.in" TargetMode="External"/><Relationship Id="rId30" Type="http://schemas.openxmlformats.org/officeDocument/2006/relationships/hyperlink" Target="caretaker.mgh@nitm.ac.in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nitm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Iobida</dc:creator>
  <cp:lastModifiedBy>Mr.Bandonlang Wahlang</cp:lastModifiedBy>
  <cp:revision>17</cp:revision>
  <cp:lastPrinted>2023-08-09T05:55:00Z</cp:lastPrinted>
  <dcterms:created xsi:type="dcterms:W3CDTF">2023-07-21T07:25:00Z</dcterms:created>
  <dcterms:modified xsi:type="dcterms:W3CDTF">2023-08-10T09:51:00Z</dcterms:modified>
</cp:coreProperties>
</file>